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823C45" w14:textId="53C759E7" w:rsidR="0045107F" w:rsidRDefault="0045107F" w:rsidP="0045107F">
      <w:pPr>
        <w:pStyle w:val="3GPPHeader"/>
        <w:spacing w:after="60"/>
      </w:pPr>
      <w:r>
        <w:t>3GPP TSG-RAN WG2 Meeting #125bis</w:t>
      </w:r>
      <w:r>
        <w:tab/>
      </w:r>
      <w:r w:rsidR="00713231" w:rsidRPr="00713231">
        <w:t>R2-2403618</w:t>
      </w:r>
    </w:p>
    <w:p w14:paraId="034F05C0" w14:textId="77777777" w:rsidR="0045107F" w:rsidRDefault="0045107F" w:rsidP="0045107F">
      <w:pPr>
        <w:pStyle w:val="CRCoverPage"/>
        <w:outlineLvl w:val="0"/>
        <w:rPr>
          <w:b/>
          <w:noProof/>
          <w:sz w:val="24"/>
        </w:rPr>
      </w:pPr>
      <w:r w:rsidRPr="00A26D97">
        <w:rPr>
          <w:rFonts w:cstheme="minorBidi"/>
          <w:b/>
          <w:kern w:val="2"/>
          <w:sz w:val="24"/>
          <w:szCs w:val="22"/>
          <w:lang w:val="en-US" w:eastAsia="zh-CN"/>
        </w:rPr>
        <w:t>Changsha, China, April 15th – 19th, 2024</w:t>
      </w:r>
    </w:p>
    <w:p w14:paraId="099C52B2" w14:textId="77777777" w:rsidR="004E7DA7" w:rsidRDefault="004E7DA7" w:rsidP="004E7DA7">
      <w:pPr>
        <w:tabs>
          <w:tab w:val="left" w:pos="1985"/>
          <w:tab w:val="left" w:pos="8931"/>
        </w:tabs>
        <w:spacing w:after="60" w:line="288" w:lineRule="auto"/>
        <w:rPr>
          <w:rFonts w:ascii="Times New Roman" w:eastAsia="DengXian" w:hAnsi="Times New Roman"/>
          <w:b/>
          <w:noProof/>
          <w:sz w:val="24"/>
          <w:szCs w:val="28"/>
          <w:lang w:val="en-US" w:eastAsia="en-US"/>
        </w:rPr>
      </w:pPr>
    </w:p>
    <w:p w14:paraId="4D1D3621" w14:textId="77777777" w:rsidR="0040356E" w:rsidRPr="00350B74" w:rsidRDefault="00615092">
      <w:pPr>
        <w:tabs>
          <w:tab w:val="left" w:pos="1985"/>
          <w:tab w:val="left" w:pos="8931"/>
        </w:tabs>
        <w:spacing w:after="60" w:line="288" w:lineRule="auto"/>
        <w:rPr>
          <w:rFonts w:ascii="Times New Roman" w:hAnsi="Times New Roman"/>
          <w:noProof/>
          <w:sz w:val="24"/>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A81B29">
        <w:rPr>
          <w:rFonts w:ascii="Times New Roman" w:hAnsi="Times New Roman"/>
          <w:noProof/>
          <w:sz w:val="24"/>
          <w:szCs w:val="28"/>
          <w:lang w:val="en-US" w:eastAsia="ko-KR"/>
        </w:rPr>
        <w:t>8</w:t>
      </w:r>
      <w:r w:rsidR="007947D7" w:rsidRPr="00350B74">
        <w:rPr>
          <w:rFonts w:ascii="Times New Roman" w:hAnsi="Times New Roman"/>
          <w:noProof/>
          <w:sz w:val="24"/>
          <w:szCs w:val="28"/>
          <w:lang w:val="en-US" w:eastAsia="ko-KR"/>
        </w:rPr>
        <w:t>.</w:t>
      </w:r>
      <w:r w:rsidR="00A81B29">
        <w:rPr>
          <w:rFonts w:ascii="Times New Roman" w:hAnsi="Times New Roman"/>
          <w:noProof/>
          <w:sz w:val="24"/>
          <w:szCs w:val="28"/>
          <w:lang w:val="en-US" w:eastAsia="ko-KR"/>
        </w:rPr>
        <w:t>2</w:t>
      </w:r>
      <w:r w:rsidR="00B26BBC" w:rsidRPr="00350B74">
        <w:rPr>
          <w:rFonts w:ascii="Times New Roman" w:hAnsi="Times New Roman"/>
          <w:noProof/>
          <w:sz w:val="24"/>
          <w:szCs w:val="28"/>
          <w:lang w:val="en-US" w:eastAsia="ko-KR"/>
        </w:rPr>
        <w:t>.</w:t>
      </w:r>
      <w:r w:rsidR="00A81B29">
        <w:rPr>
          <w:rFonts w:ascii="Times New Roman" w:hAnsi="Times New Roman"/>
          <w:noProof/>
          <w:sz w:val="24"/>
          <w:szCs w:val="28"/>
          <w:lang w:val="en-US" w:eastAsia="ko-KR"/>
        </w:rPr>
        <w:t>3.2</w:t>
      </w:r>
      <w:r w:rsidR="00CC4F0B" w:rsidRPr="00350B74">
        <w:rPr>
          <w:rFonts w:ascii="Times New Roman" w:hAnsi="Times New Roman"/>
          <w:noProof/>
          <w:sz w:val="24"/>
          <w:szCs w:val="28"/>
          <w:lang w:val="en-US" w:eastAsia="ko-KR"/>
        </w:rPr>
        <w:t xml:space="preserve"> (</w:t>
      </w:r>
      <w:r w:rsidR="00A81B29" w:rsidRPr="00A81B29">
        <w:rPr>
          <w:rFonts w:ascii="Times New Roman" w:hAnsi="Times New Roman"/>
          <w:noProof/>
          <w:sz w:val="24"/>
          <w:szCs w:val="28"/>
          <w:lang w:val="en-US" w:eastAsia="ko-KR"/>
        </w:rPr>
        <w:t>FS_Ambient_IoT_solutions</w:t>
      </w:r>
      <w:r w:rsidR="00CC4F0B" w:rsidRPr="00350B74">
        <w:rPr>
          <w:rFonts w:ascii="Times New Roman" w:hAnsi="Times New Roman"/>
          <w:noProof/>
          <w:sz w:val="24"/>
          <w:szCs w:val="28"/>
          <w:lang w:val="en-US" w:eastAsia="ko-KR"/>
        </w:rPr>
        <w:t>)</w:t>
      </w:r>
      <w:bookmarkStart w:id="0" w:name="_GoBack"/>
      <w:bookmarkEnd w:id="0"/>
    </w:p>
    <w:p w14:paraId="74B27B0C" w14:textId="77777777"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sidRPr="00350B74">
        <w:rPr>
          <w:rFonts w:ascii="Times New Roman" w:hAnsi="Times New Roman"/>
          <w:noProof/>
          <w:sz w:val="24"/>
          <w:szCs w:val="28"/>
          <w:lang w:val="en-US" w:eastAsia="ko-KR"/>
        </w:rPr>
        <w:t>LG Electronics Inc</w:t>
      </w:r>
      <w:r>
        <w:rPr>
          <w:rFonts w:ascii="Times New Roman" w:hAnsi="Times New Roman"/>
          <w:noProof/>
          <w:sz w:val="28"/>
          <w:szCs w:val="28"/>
          <w:lang w:val="en-US" w:eastAsia="ko-KR"/>
        </w:rPr>
        <w:t>.</w:t>
      </w:r>
    </w:p>
    <w:p w14:paraId="7E2781ED" w14:textId="0B067998" w:rsidR="0040356E" w:rsidRPr="00040399" w:rsidRDefault="00615092" w:rsidP="00350B74">
      <w:pPr>
        <w:tabs>
          <w:tab w:val="left" w:pos="1985"/>
        </w:tabs>
        <w:spacing w:after="60" w:line="288" w:lineRule="auto"/>
        <w:jc w:val="left"/>
        <w:rPr>
          <w:rFonts w:ascii="Times New Roman" w:eastAsia="맑은 고딕"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45107F" w:rsidRPr="0045107F">
        <w:rPr>
          <w:rFonts w:ascii="Times New Roman" w:hAnsi="Times New Roman"/>
          <w:noProof/>
          <w:sz w:val="24"/>
          <w:szCs w:val="28"/>
          <w:lang w:val="en-US" w:eastAsia="ko-KR"/>
        </w:rPr>
        <w:t xml:space="preserve">Discussion on </w:t>
      </w:r>
      <w:r w:rsidR="004901EC">
        <w:rPr>
          <w:rFonts w:ascii="Times New Roman" w:hAnsi="Times New Roman"/>
          <w:noProof/>
          <w:sz w:val="24"/>
          <w:szCs w:val="28"/>
          <w:lang w:val="en-US" w:eastAsia="ko-KR"/>
        </w:rPr>
        <w:t xml:space="preserve">user plane </w:t>
      </w:r>
      <w:r w:rsidR="00516AD0">
        <w:rPr>
          <w:rFonts w:ascii="Times New Roman" w:hAnsi="Times New Roman"/>
          <w:noProof/>
          <w:sz w:val="24"/>
          <w:szCs w:val="28"/>
          <w:lang w:val="en-US" w:eastAsia="ko-KR"/>
        </w:rPr>
        <w:t>functionalities in A-IOT</w:t>
      </w:r>
    </w:p>
    <w:p w14:paraId="4CB069FE" w14:textId="77777777" w:rsidR="0040356E" w:rsidRPr="00350B74" w:rsidRDefault="00615092">
      <w:pPr>
        <w:tabs>
          <w:tab w:val="left" w:pos="1985"/>
        </w:tabs>
        <w:spacing w:after="60" w:line="288" w:lineRule="auto"/>
        <w:rPr>
          <w:rFonts w:ascii="Times New Roman" w:hAnsi="Times New Roman"/>
          <w:noProof/>
          <w:sz w:val="24"/>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sidRPr="00350B74">
        <w:rPr>
          <w:rFonts w:ascii="Times New Roman" w:hAnsi="Times New Roman"/>
          <w:noProof/>
          <w:sz w:val="24"/>
          <w:szCs w:val="28"/>
          <w:lang w:val="en-US" w:eastAsia="ko-KR"/>
        </w:rPr>
        <w:t>Discussion and Decision</w:t>
      </w:r>
    </w:p>
    <w:p w14:paraId="26DF09B8" w14:textId="77777777"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14:paraId="5584A684" w14:textId="77777777" w:rsidR="005D1C31" w:rsidRPr="00AE7BF5" w:rsidRDefault="005D1C31" w:rsidP="005D1C31">
      <w:pPr>
        <w:rPr>
          <w:rFonts w:ascii="Times New Roman" w:eastAsia="DengXian" w:hAnsi="Times New Roman"/>
          <w:sz w:val="22"/>
        </w:rPr>
      </w:pPr>
      <w:r w:rsidRPr="00AE7BF5">
        <w:rPr>
          <w:rFonts w:ascii="Times New Roman" w:eastAsia="DengXian" w:hAnsi="Times New Roman"/>
          <w:sz w:val="22"/>
        </w:rPr>
        <w:t>A SID for A-I</w:t>
      </w:r>
      <w:r>
        <w:rPr>
          <w:rFonts w:ascii="Times New Roman" w:eastAsia="DengXian" w:hAnsi="Times New Roman"/>
          <w:sz w:val="22"/>
        </w:rPr>
        <w:t>O</w:t>
      </w:r>
      <w:r w:rsidRPr="00AE7BF5">
        <w:rPr>
          <w:rFonts w:ascii="Times New Roman" w:eastAsia="DengXian" w:hAnsi="Times New Roman"/>
          <w:sz w:val="22"/>
        </w:rPr>
        <w:t>T was approved</w:t>
      </w:r>
      <w:r>
        <w:rPr>
          <w:rFonts w:ascii="Times New Roman" w:eastAsia="DengXian" w:hAnsi="Times New Roman"/>
          <w:sz w:val="22"/>
        </w:rPr>
        <w:t xml:space="preserve"> as follows</w:t>
      </w:r>
      <w:r w:rsidRPr="00AE7BF5">
        <w:rPr>
          <w:rFonts w:ascii="Times New Roman" w:eastAsia="DengXian" w:hAnsi="Times New Roman"/>
          <w:sz w:val="22"/>
        </w:rPr>
        <w:t xml:space="preserve">. </w:t>
      </w:r>
    </w:p>
    <w:tbl>
      <w:tblPr>
        <w:tblStyle w:val="af7"/>
        <w:tblW w:w="0" w:type="auto"/>
        <w:tblLook w:val="04A0" w:firstRow="1" w:lastRow="0" w:firstColumn="1" w:lastColumn="0" w:noHBand="0" w:noVBand="1"/>
      </w:tblPr>
      <w:tblGrid>
        <w:gridCol w:w="9629"/>
      </w:tblGrid>
      <w:tr w:rsidR="00AE7BF5" w14:paraId="3A8C4C91" w14:textId="77777777" w:rsidTr="003860AF">
        <w:tc>
          <w:tcPr>
            <w:tcW w:w="9631" w:type="dxa"/>
          </w:tcPr>
          <w:p w14:paraId="5CF50B84" w14:textId="77777777" w:rsidR="00AE7BF5" w:rsidRPr="00AE7BF5" w:rsidRDefault="00AE7BF5" w:rsidP="00AE7BF5">
            <w:pPr>
              <w:numPr>
                <w:ilvl w:val="0"/>
                <w:numId w:val="23"/>
              </w:numPr>
              <w:ind w:right="-96"/>
              <w:rPr>
                <w:rFonts w:ascii="Times New Roman" w:eastAsia="SimSun" w:hAnsi="Times New Roman"/>
                <w:sz w:val="22"/>
                <w:lang w:val="en-US"/>
              </w:rPr>
            </w:pPr>
            <w:r w:rsidRPr="00AE7BF5">
              <w:rPr>
                <w:rFonts w:ascii="Times New Roman" w:eastAsia="SimSun" w:hAnsi="Times New Roman"/>
                <w:sz w:val="22"/>
                <w:lang w:val="en-US"/>
              </w:rPr>
              <w:t>RAN2-led:</w:t>
            </w:r>
          </w:p>
          <w:p w14:paraId="3FC7A091" w14:textId="77777777" w:rsidR="00AE7BF5" w:rsidRPr="00AE7BF5" w:rsidRDefault="00AE7BF5" w:rsidP="00AE7BF5">
            <w:pPr>
              <w:numPr>
                <w:ilvl w:val="1"/>
                <w:numId w:val="23"/>
              </w:numPr>
              <w:jc w:val="left"/>
              <w:rPr>
                <w:rFonts w:ascii="Times New Roman" w:hAnsi="Times New Roman"/>
                <w:sz w:val="22"/>
              </w:rPr>
            </w:pPr>
            <w:r w:rsidRPr="00AE7BF5">
              <w:rPr>
                <w:rFonts w:ascii="Times New Roman" w:hAnsi="Times New Roman"/>
                <w:sz w:val="22"/>
              </w:rPr>
              <w:t xml:space="preserve">Study and decide </w:t>
            </w:r>
            <w:r w:rsidRPr="007664BF">
              <w:rPr>
                <w:rFonts w:ascii="Times New Roman" w:hAnsi="Times New Roman"/>
                <w:sz w:val="22"/>
              </w:rPr>
              <w:t xml:space="preserve">which functions are needed for an </w:t>
            </w:r>
            <w:r w:rsidRPr="001E361A">
              <w:rPr>
                <w:rFonts w:ascii="Times New Roman" w:hAnsi="Times New Roman"/>
                <w:sz w:val="22"/>
                <w:highlight w:val="yellow"/>
              </w:rPr>
              <w:t>Ambient IoT compact protocol stack</w:t>
            </w:r>
            <w:r w:rsidRPr="00AE7BF5">
              <w:rPr>
                <w:rFonts w:ascii="Times New Roman" w:hAnsi="Times New Roman"/>
                <w:sz w:val="22"/>
              </w:rPr>
              <w:t xml:space="preserve"> and lightweight signalling procedure to enable DO-DTT and DT data transmission, and study those functions.</w:t>
            </w:r>
          </w:p>
          <w:p w14:paraId="6867BDCE" w14:textId="77777777" w:rsidR="00AE7BF5" w:rsidRPr="00AE7BF5" w:rsidRDefault="00AE7BF5" w:rsidP="003860AF">
            <w:pPr>
              <w:ind w:left="1440"/>
              <w:rPr>
                <w:rFonts w:ascii="Times New Roman" w:hAnsi="Times New Roman"/>
                <w:sz w:val="22"/>
              </w:rPr>
            </w:pPr>
            <w:r w:rsidRPr="00AE7BF5">
              <w:rPr>
                <w:rFonts w:ascii="Times New Roman" w:hAnsi="Times New Roman"/>
                <w:sz w:val="22"/>
                <w:lang w:val="en-US"/>
              </w:rPr>
              <w:t>For example:</w:t>
            </w:r>
          </w:p>
          <w:p w14:paraId="6EE96D96" w14:textId="77777777" w:rsidR="00AE7BF5" w:rsidRPr="00AE7BF5" w:rsidRDefault="00AE7BF5" w:rsidP="00AE7BF5">
            <w:pPr>
              <w:numPr>
                <w:ilvl w:val="2"/>
                <w:numId w:val="23"/>
              </w:numPr>
              <w:jc w:val="left"/>
              <w:rPr>
                <w:rFonts w:ascii="Times New Roman" w:hAnsi="Times New Roman"/>
                <w:sz w:val="22"/>
                <w:lang w:val="en-US"/>
              </w:rPr>
            </w:pPr>
            <w:r w:rsidRPr="00AE7BF5">
              <w:rPr>
                <w:rFonts w:ascii="Times New Roman" w:hAnsi="Times New Roman"/>
                <w:sz w:val="22"/>
                <w:lang w:val="en-US"/>
              </w:rPr>
              <w:t>Paging</w:t>
            </w:r>
          </w:p>
          <w:p w14:paraId="0C1E06F6" w14:textId="77777777" w:rsidR="00AE7BF5" w:rsidRPr="00AE7BF5" w:rsidRDefault="00AE7BF5" w:rsidP="00AE7BF5">
            <w:pPr>
              <w:numPr>
                <w:ilvl w:val="2"/>
                <w:numId w:val="23"/>
              </w:numPr>
              <w:jc w:val="left"/>
              <w:rPr>
                <w:rFonts w:ascii="Times New Roman" w:hAnsi="Times New Roman"/>
                <w:sz w:val="22"/>
                <w:lang w:val="en-US"/>
              </w:rPr>
            </w:pPr>
            <w:r w:rsidRPr="00AE7BF5">
              <w:rPr>
                <w:rFonts w:ascii="Times New Roman" w:hAnsi="Times New Roman"/>
                <w:sz w:val="22"/>
                <w:lang w:val="en-US"/>
              </w:rPr>
              <w:t>Random access</w:t>
            </w:r>
          </w:p>
          <w:p w14:paraId="76FDBB65" w14:textId="77777777" w:rsidR="00AE7BF5" w:rsidRPr="00AE7BF5" w:rsidRDefault="00AE7BF5" w:rsidP="00AE7BF5">
            <w:pPr>
              <w:numPr>
                <w:ilvl w:val="2"/>
                <w:numId w:val="23"/>
              </w:numPr>
              <w:jc w:val="left"/>
              <w:rPr>
                <w:rFonts w:ascii="Times New Roman" w:hAnsi="Times New Roman"/>
                <w:sz w:val="22"/>
                <w:lang w:val="en-US"/>
              </w:rPr>
            </w:pPr>
            <w:r w:rsidRPr="00AE7BF5">
              <w:rPr>
                <w:rFonts w:ascii="Times New Roman" w:hAnsi="Times New Roman"/>
                <w:sz w:val="22"/>
                <w:lang w:val="en-US"/>
              </w:rPr>
              <w:t xml:space="preserve">Data transmission, including necessary radio resource control aspects, respecting the limitation in the General Scope </w:t>
            </w:r>
          </w:p>
          <w:p w14:paraId="7F0AFC16" w14:textId="77777777" w:rsidR="00AE7BF5" w:rsidRPr="00AE7BF5" w:rsidRDefault="00AE7BF5" w:rsidP="00AE7BF5">
            <w:pPr>
              <w:numPr>
                <w:ilvl w:val="2"/>
                <w:numId w:val="23"/>
              </w:numPr>
              <w:jc w:val="left"/>
              <w:rPr>
                <w:rFonts w:ascii="Times New Roman" w:hAnsi="Times New Roman"/>
                <w:sz w:val="22"/>
                <w:lang w:val="en-US"/>
              </w:rPr>
            </w:pPr>
            <w:r w:rsidRPr="00AE7BF5">
              <w:rPr>
                <w:rFonts w:ascii="Times New Roman" w:hAnsi="Times New Roman"/>
                <w:sz w:val="22"/>
                <w:lang w:val="en-US"/>
              </w:rPr>
              <w:t>Interactions with upper layers</w:t>
            </w:r>
          </w:p>
          <w:p w14:paraId="6375D57F" w14:textId="77777777" w:rsidR="00AE7BF5" w:rsidRDefault="00AE7BF5" w:rsidP="003860AF">
            <w:pPr>
              <w:ind w:left="1440"/>
              <w:rPr>
                <w:rFonts w:eastAsiaTheme="minorEastAsia"/>
                <w:lang w:val="en-US"/>
              </w:rPr>
            </w:pPr>
            <w:r w:rsidRPr="00AE7BF5">
              <w:rPr>
                <w:rFonts w:ascii="Times New Roman" w:hAnsi="Times New Roman"/>
                <w:sz w:val="22"/>
                <w:lang w:val="en-US"/>
              </w:rPr>
              <w:t>For functionalities not listed above, they are studied only if found essential.</w:t>
            </w:r>
          </w:p>
        </w:tc>
      </w:tr>
    </w:tbl>
    <w:p w14:paraId="336231F1" w14:textId="77777777" w:rsidR="00AE7BF5" w:rsidRDefault="00AE7BF5" w:rsidP="00A6209A">
      <w:pPr>
        <w:rPr>
          <w:rFonts w:ascii="Times New Roman" w:eastAsia="맑은 고딕" w:hAnsi="Times New Roman"/>
          <w:sz w:val="22"/>
          <w:lang w:eastAsia="ko-KR"/>
        </w:rPr>
      </w:pPr>
    </w:p>
    <w:p w14:paraId="5922A72B" w14:textId="0BB1CF50" w:rsidR="00A6209A" w:rsidRDefault="0054793B" w:rsidP="00A6209A">
      <w:pPr>
        <w:rPr>
          <w:rFonts w:ascii="Times New Roman" w:eastAsia="맑은 고딕" w:hAnsi="Times New Roman"/>
          <w:sz w:val="22"/>
          <w:lang w:eastAsia="ko-KR"/>
        </w:rPr>
      </w:pPr>
      <w:r>
        <w:rPr>
          <w:rFonts w:ascii="Times New Roman" w:eastAsia="맑은 고딕" w:hAnsi="Times New Roman"/>
          <w:sz w:val="22"/>
          <w:lang w:eastAsia="ko-KR"/>
        </w:rPr>
        <w:t xml:space="preserve">In this contribution, we show </w:t>
      </w:r>
      <w:r w:rsidR="00A90C51">
        <w:rPr>
          <w:rFonts w:ascii="Times New Roman" w:eastAsia="맑은 고딕" w:hAnsi="Times New Roman"/>
          <w:sz w:val="22"/>
          <w:lang w:eastAsia="ko-KR"/>
        </w:rPr>
        <w:t xml:space="preserve">our views on </w:t>
      </w:r>
      <w:r w:rsidR="001E361A">
        <w:rPr>
          <w:rFonts w:ascii="Times New Roman" w:eastAsia="맑은 고딕" w:hAnsi="Times New Roman"/>
          <w:sz w:val="22"/>
          <w:lang w:eastAsia="ko-KR"/>
        </w:rPr>
        <w:t xml:space="preserve">the compact protocol stack </w:t>
      </w:r>
      <w:r w:rsidR="008B087C">
        <w:rPr>
          <w:rFonts w:ascii="Times New Roman" w:eastAsia="맑은 고딕" w:hAnsi="Times New Roman"/>
          <w:sz w:val="22"/>
          <w:lang w:eastAsia="ko-KR"/>
        </w:rPr>
        <w:t>for A-IOT</w:t>
      </w:r>
      <w:r w:rsidR="00A90C51">
        <w:rPr>
          <w:rFonts w:ascii="Times New Roman" w:eastAsia="맑은 고딕" w:hAnsi="Times New Roman"/>
          <w:sz w:val="22"/>
          <w:lang w:eastAsia="ko-KR"/>
        </w:rPr>
        <w:t>.</w:t>
      </w:r>
      <w:r w:rsidR="00676D92">
        <w:rPr>
          <w:rFonts w:ascii="Times New Roman" w:eastAsia="맑은 고딕" w:hAnsi="Times New Roman"/>
          <w:sz w:val="22"/>
          <w:lang w:eastAsia="ko-KR"/>
        </w:rPr>
        <w:t xml:space="preserve"> In addition, we show our views on the further consideration for limited A-IOT energy.</w:t>
      </w:r>
    </w:p>
    <w:p w14:paraId="2173F470" w14:textId="77777777" w:rsidR="001E361A" w:rsidRDefault="001E361A" w:rsidP="00A6209A">
      <w:pPr>
        <w:rPr>
          <w:rFonts w:ascii="Times New Roman" w:eastAsia="맑은 고딕" w:hAnsi="Times New Roman"/>
          <w:sz w:val="22"/>
          <w:lang w:eastAsia="ko-KR"/>
        </w:rPr>
      </w:pPr>
    </w:p>
    <w:p w14:paraId="78754207" w14:textId="77777777" w:rsidR="0040356E" w:rsidRDefault="00615092" w:rsidP="00C62D39">
      <w:pPr>
        <w:pStyle w:val="1"/>
        <w:pBdr>
          <w:top w:val="single" w:sz="12" w:space="2" w:color="auto"/>
        </w:pBdr>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45730279" w14:textId="77777777" w:rsidR="00DC2AF3" w:rsidRPr="0045107F" w:rsidRDefault="00DC2AF3" w:rsidP="00DC2AF3">
      <w:pPr>
        <w:pStyle w:val="20"/>
        <w:numPr>
          <w:ilvl w:val="1"/>
          <w:numId w:val="1"/>
        </w:numPr>
        <w:rPr>
          <w:rFonts w:ascii="Times New Roman" w:hAnsi="Times New Roman" w:cs="Times New Roman"/>
          <w:sz w:val="28"/>
        </w:rPr>
      </w:pPr>
      <w:r w:rsidRPr="0045107F">
        <w:rPr>
          <w:rFonts w:ascii="Times New Roman" w:hAnsi="Times New Roman" w:cs="Times New Roman"/>
          <w:sz w:val="28"/>
        </w:rPr>
        <w:t>Compact protocol stack</w:t>
      </w:r>
    </w:p>
    <w:p w14:paraId="6832C694" w14:textId="77777777" w:rsidR="00DC2AF3" w:rsidRDefault="00DC2AF3" w:rsidP="00DC2AF3">
      <w:pPr>
        <w:rPr>
          <w:rFonts w:ascii="Times New Roman" w:eastAsia="맑은 고딕" w:hAnsi="Times New Roman"/>
          <w:sz w:val="22"/>
          <w:lang w:eastAsia="ko-KR"/>
        </w:rPr>
      </w:pPr>
      <w:r>
        <w:rPr>
          <w:rFonts w:ascii="Times New Roman" w:eastAsia="맑은 고딕" w:hAnsi="Times New Roman"/>
          <w:sz w:val="22"/>
          <w:lang w:eastAsia="ko-KR"/>
        </w:rPr>
        <w:t>According to TR 38.848</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the main target of the A-IOT </w:t>
      </w:r>
      <w:r w:rsidR="00E57101">
        <w:rPr>
          <w:rFonts w:ascii="Times New Roman" w:eastAsia="맑은 고딕" w:hAnsi="Times New Roman"/>
          <w:sz w:val="22"/>
          <w:lang w:eastAsia="ko-KR"/>
        </w:rPr>
        <w:t>UE</w:t>
      </w:r>
      <w:r>
        <w:rPr>
          <w:rFonts w:ascii="Times New Roman" w:eastAsia="맑은 고딕" w:hAnsi="Times New Roman"/>
          <w:sz w:val="22"/>
          <w:lang w:eastAsia="ko-KR"/>
        </w:rPr>
        <w:t xml:space="preserve"> is the RFID requiring the low complexity and power consumption. For this, RAN2 need to discuss which function or layer should be supported for A-IOT. </w:t>
      </w:r>
    </w:p>
    <w:p w14:paraId="7EF907CF" w14:textId="77777777" w:rsidR="00DC2AF3" w:rsidRDefault="00DC2AF3" w:rsidP="00DC2AF3">
      <w:pPr>
        <w:rPr>
          <w:rFonts w:ascii="Times New Roman" w:eastAsia="맑은 고딕" w:hAnsi="Times New Roman"/>
          <w:sz w:val="22"/>
          <w:lang w:eastAsia="ko-KR"/>
        </w:rPr>
      </w:pPr>
      <w:r>
        <w:rPr>
          <w:rFonts w:ascii="Times New Roman" w:eastAsia="맑은 고딕" w:hAnsi="Times New Roman" w:hint="eastAsia"/>
          <w:sz w:val="22"/>
          <w:lang w:eastAsia="ko-KR"/>
        </w:rPr>
        <w:t xml:space="preserve">According to the current specification, </w:t>
      </w:r>
      <w:r>
        <w:rPr>
          <w:rFonts w:ascii="Times New Roman" w:eastAsia="맑은 고딕" w:hAnsi="Times New Roman"/>
          <w:sz w:val="22"/>
          <w:lang w:eastAsia="ko-KR"/>
        </w:rPr>
        <w:t xml:space="preserve">the main function of </w:t>
      </w:r>
      <w:r>
        <w:rPr>
          <w:rFonts w:ascii="Times New Roman" w:eastAsia="맑은 고딕" w:hAnsi="Times New Roman" w:hint="eastAsia"/>
          <w:sz w:val="22"/>
          <w:lang w:eastAsia="ko-KR"/>
        </w:rPr>
        <w:t xml:space="preserve">each </w:t>
      </w:r>
      <w:r>
        <w:rPr>
          <w:rFonts w:ascii="Times New Roman" w:eastAsia="맑은 고딕" w:hAnsi="Times New Roman"/>
          <w:sz w:val="22"/>
          <w:lang w:eastAsia="ko-KR"/>
        </w:rPr>
        <w:t xml:space="preserve">L2 </w:t>
      </w:r>
      <w:r>
        <w:rPr>
          <w:rFonts w:ascii="Times New Roman" w:eastAsia="맑은 고딕" w:hAnsi="Times New Roman" w:hint="eastAsia"/>
          <w:sz w:val="22"/>
          <w:lang w:eastAsia="ko-KR"/>
        </w:rPr>
        <w:t xml:space="preserve">protocol layer </w:t>
      </w:r>
      <w:r>
        <w:rPr>
          <w:rFonts w:ascii="Times New Roman" w:eastAsia="맑은 고딕" w:hAnsi="Times New Roman"/>
          <w:sz w:val="22"/>
          <w:lang w:eastAsia="ko-KR"/>
        </w:rPr>
        <w:t>is followings.</w:t>
      </w:r>
    </w:p>
    <w:p w14:paraId="32AD8D8E" w14:textId="77777777" w:rsidR="00DC2AF3" w:rsidRDefault="00DC2AF3" w:rsidP="00DC2AF3">
      <w:pPr>
        <w:pStyle w:val="af8"/>
        <w:numPr>
          <w:ilvl w:val="0"/>
          <w:numId w:val="26"/>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SDAP</w:t>
      </w:r>
      <w:r>
        <w:rPr>
          <w:rFonts w:ascii="Times New Roman" w:eastAsia="맑은 고딕" w:hAnsi="Times New Roman"/>
          <w:sz w:val="22"/>
          <w:lang w:eastAsia="ko-KR"/>
        </w:rPr>
        <w:t>: Management for the QoS flow to DRB mapping</w:t>
      </w:r>
    </w:p>
    <w:p w14:paraId="471C5614" w14:textId="77777777" w:rsidR="00DC2AF3" w:rsidRDefault="00DC2AF3" w:rsidP="00DC2AF3">
      <w:pPr>
        <w:pStyle w:val="af8"/>
        <w:numPr>
          <w:ilvl w:val="0"/>
          <w:numId w:val="26"/>
        </w:numPr>
        <w:ind w:leftChars="0"/>
        <w:rPr>
          <w:rFonts w:ascii="Times New Roman" w:eastAsia="맑은 고딕" w:hAnsi="Times New Roman"/>
          <w:sz w:val="22"/>
          <w:lang w:eastAsia="ko-KR"/>
        </w:rPr>
      </w:pPr>
      <w:r>
        <w:rPr>
          <w:rFonts w:ascii="Times New Roman" w:eastAsia="맑은 고딕" w:hAnsi="Times New Roman"/>
          <w:sz w:val="22"/>
          <w:lang w:eastAsia="ko-KR"/>
        </w:rPr>
        <w:t>PDCP: Security, i.e., ciphering/de-ciphering and integrity protection and verification, the header compression, reordering procedure</w:t>
      </w:r>
    </w:p>
    <w:p w14:paraId="251F20C6" w14:textId="77777777" w:rsidR="00DC2AF3" w:rsidRDefault="00DC2AF3" w:rsidP="00DC2AF3">
      <w:pPr>
        <w:pStyle w:val="af8"/>
        <w:numPr>
          <w:ilvl w:val="0"/>
          <w:numId w:val="26"/>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 xml:space="preserve">RLC: </w:t>
      </w:r>
      <w:r w:rsidR="00BA7C97">
        <w:rPr>
          <w:rFonts w:ascii="Times New Roman" w:eastAsia="맑은 고딕" w:hAnsi="Times New Roman"/>
          <w:sz w:val="22"/>
          <w:lang w:eastAsia="ko-KR"/>
        </w:rPr>
        <w:t>Segmentation, ARQ</w:t>
      </w:r>
    </w:p>
    <w:p w14:paraId="363907CC" w14:textId="77777777" w:rsidR="00DC2AF3" w:rsidRPr="00B23BB7" w:rsidRDefault="00DC2AF3" w:rsidP="00BA7C97">
      <w:pPr>
        <w:pStyle w:val="af8"/>
        <w:numPr>
          <w:ilvl w:val="0"/>
          <w:numId w:val="26"/>
        </w:numPr>
        <w:ind w:leftChars="0"/>
        <w:rPr>
          <w:rFonts w:ascii="Times New Roman" w:eastAsia="맑은 고딕" w:hAnsi="Times New Roman"/>
          <w:sz w:val="22"/>
          <w:lang w:eastAsia="ko-KR"/>
        </w:rPr>
      </w:pPr>
      <w:r>
        <w:rPr>
          <w:rFonts w:ascii="Times New Roman" w:eastAsia="맑은 고딕" w:hAnsi="Times New Roman"/>
          <w:sz w:val="22"/>
          <w:lang w:eastAsia="ko-KR"/>
        </w:rPr>
        <w:t>MAC: RA, BSR, SR, HARQ, DRX</w:t>
      </w:r>
      <w:r w:rsidR="00BA7C97">
        <w:rPr>
          <w:rFonts w:ascii="Times New Roman" w:eastAsia="맑은 고딕" w:hAnsi="Times New Roman"/>
          <w:sz w:val="22"/>
          <w:lang w:eastAsia="ko-KR"/>
        </w:rPr>
        <w:t xml:space="preserve">, </w:t>
      </w:r>
      <w:r w:rsidR="00BA7C97" w:rsidRPr="00BA7C97">
        <w:rPr>
          <w:rFonts w:ascii="Times New Roman" w:eastAsia="맑은 고딕" w:hAnsi="Times New Roman"/>
          <w:sz w:val="22"/>
          <w:lang w:eastAsia="ko-KR"/>
        </w:rPr>
        <w:t>TA, LCP, PHR</w:t>
      </w:r>
      <w:r w:rsidR="00BA7C97">
        <w:rPr>
          <w:rFonts w:ascii="Times New Roman" w:eastAsia="맑은 고딕" w:hAnsi="Times New Roman"/>
          <w:sz w:val="22"/>
          <w:lang w:eastAsia="ko-KR"/>
        </w:rPr>
        <w:t>.</w:t>
      </w:r>
    </w:p>
    <w:p w14:paraId="44ECFBF8" w14:textId="77777777" w:rsidR="00DC2AF3" w:rsidRDefault="00DC2AF3" w:rsidP="00DC2AF3">
      <w:pPr>
        <w:rPr>
          <w:rFonts w:ascii="Times New Roman" w:eastAsia="맑은 고딕" w:hAnsi="Times New Roman"/>
          <w:sz w:val="22"/>
          <w:lang w:eastAsia="ko-KR"/>
        </w:rPr>
      </w:pPr>
    </w:p>
    <w:p w14:paraId="528B3149" w14:textId="77777777" w:rsidR="00DC2AF3" w:rsidRDefault="00DC2AF3" w:rsidP="00DC2AF3">
      <w:pPr>
        <w:rPr>
          <w:rFonts w:ascii="Times New Roman" w:eastAsia="맑은 고딕" w:hAnsi="Times New Roman"/>
          <w:sz w:val="22"/>
          <w:lang w:eastAsia="ko-KR"/>
        </w:rPr>
      </w:pPr>
      <w:r>
        <w:rPr>
          <w:rFonts w:ascii="Times New Roman" w:eastAsia="맑은 고딕" w:hAnsi="Times New Roman"/>
          <w:sz w:val="22"/>
          <w:lang w:eastAsia="ko-KR"/>
        </w:rPr>
        <w:lastRenderedPageBreak/>
        <w:t xml:space="preserve">A-IOT </w:t>
      </w:r>
      <w:r w:rsidR="00E57101">
        <w:rPr>
          <w:rFonts w:ascii="Times New Roman" w:eastAsia="맑은 고딕" w:hAnsi="Times New Roman"/>
          <w:sz w:val="22"/>
          <w:lang w:eastAsia="ko-KR"/>
        </w:rPr>
        <w:t>UE</w:t>
      </w:r>
      <w:r>
        <w:rPr>
          <w:rFonts w:ascii="Times New Roman" w:eastAsia="맑은 고딕" w:hAnsi="Times New Roman"/>
          <w:sz w:val="22"/>
          <w:lang w:eastAsia="ko-KR"/>
        </w:rPr>
        <w:t xml:space="preserve"> would transmit a specific data only for a specific service. It means that the multiple QoS flows are not needed. Thus, </w:t>
      </w:r>
      <w:r w:rsidR="001E361A">
        <w:rPr>
          <w:rFonts w:ascii="Times New Roman" w:eastAsia="맑은 고딕" w:hAnsi="Times New Roman"/>
          <w:sz w:val="22"/>
          <w:lang w:eastAsia="ko-KR"/>
        </w:rPr>
        <w:t xml:space="preserve">since the QoS flow to DRB mapping is not needed, we do not see reason to support </w:t>
      </w:r>
      <w:r>
        <w:rPr>
          <w:rFonts w:ascii="Times New Roman" w:eastAsia="맑은 고딕" w:hAnsi="Times New Roman"/>
          <w:sz w:val="22"/>
          <w:lang w:eastAsia="ko-KR"/>
        </w:rPr>
        <w:t xml:space="preserve">SDAP for A-IOT. </w:t>
      </w:r>
    </w:p>
    <w:p w14:paraId="40EE8F57" w14:textId="77777777" w:rsidR="00DC2AF3" w:rsidRDefault="00DC2AF3" w:rsidP="00DC2AF3">
      <w:pPr>
        <w:rPr>
          <w:rFonts w:ascii="Times New Roman" w:eastAsia="맑은 고딕" w:hAnsi="Times New Roman"/>
          <w:sz w:val="22"/>
          <w:lang w:eastAsia="ko-KR"/>
        </w:rPr>
      </w:pPr>
      <w:r>
        <w:rPr>
          <w:rFonts w:ascii="Times New Roman" w:eastAsia="맑은 고딕" w:hAnsi="Times New Roman" w:hint="eastAsia"/>
          <w:sz w:val="22"/>
          <w:lang w:eastAsia="ko-KR"/>
        </w:rPr>
        <w:t xml:space="preserve">For </w:t>
      </w:r>
      <w:r>
        <w:rPr>
          <w:rFonts w:ascii="Times New Roman" w:eastAsia="맑은 고딕" w:hAnsi="Times New Roman"/>
          <w:sz w:val="22"/>
          <w:lang w:eastAsia="ko-KR"/>
        </w:rPr>
        <w:t xml:space="preserve">PDCP, we think that the PDCP is not needed for A-IOT </w:t>
      </w:r>
      <w:r w:rsidR="00E57101">
        <w:rPr>
          <w:rFonts w:ascii="Times New Roman" w:eastAsia="맑은 고딕" w:hAnsi="Times New Roman"/>
          <w:sz w:val="22"/>
          <w:lang w:eastAsia="ko-KR"/>
        </w:rPr>
        <w:t xml:space="preserve">UE </w:t>
      </w:r>
      <w:r>
        <w:rPr>
          <w:rFonts w:ascii="Times New Roman" w:eastAsia="맑은 고딕" w:hAnsi="Times New Roman"/>
          <w:sz w:val="22"/>
          <w:lang w:eastAsia="ko-KR"/>
        </w:rPr>
        <w:t>with the following reasons.</w:t>
      </w:r>
    </w:p>
    <w:p w14:paraId="1AFDE3EF" w14:textId="77777777" w:rsidR="00DC2AF3" w:rsidRDefault="00DC2AF3" w:rsidP="00DC2AF3">
      <w:pPr>
        <w:pStyle w:val="af8"/>
        <w:numPr>
          <w:ilvl w:val="0"/>
          <w:numId w:val="26"/>
        </w:numPr>
        <w:ind w:leftChars="0"/>
        <w:rPr>
          <w:rFonts w:ascii="Times New Roman" w:eastAsia="맑은 고딕" w:hAnsi="Times New Roman"/>
          <w:sz w:val="22"/>
          <w:lang w:eastAsia="ko-KR"/>
        </w:rPr>
      </w:pPr>
      <w:r>
        <w:rPr>
          <w:rFonts w:ascii="Times New Roman" w:eastAsia="맑은 고딕" w:hAnsi="Times New Roman"/>
          <w:sz w:val="22"/>
          <w:lang w:eastAsia="ko-KR"/>
        </w:rPr>
        <w:t>T</w:t>
      </w:r>
      <w:r w:rsidRPr="00E6648F">
        <w:rPr>
          <w:rFonts w:ascii="Times New Roman" w:eastAsia="맑은 고딕" w:hAnsi="Times New Roman"/>
          <w:sz w:val="22"/>
          <w:lang w:eastAsia="ko-KR"/>
        </w:rPr>
        <w:t xml:space="preserve">he A-IOT </w:t>
      </w:r>
      <w:r w:rsidR="00E57101">
        <w:rPr>
          <w:rFonts w:ascii="Times New Roman" w:eastAsia="맑은 고딕" w:hAnsi="Times New Roman"/>
          <w:sz w:val="22"/>
          <w:lang w:eastAsia="ko-KR"/>
        </w:rPr>
        <w:t xml:space="preserve">UE </w:t>
      </w:r>
      <w:r w:rsidRPr="00E6648F">
        <w:rPr>
          <w:rFonts w:ascii="Times New Roman" w:eastAsia="맑은 고딕" w:hAnsi="Times New Roman"/>
          <w:sz w:val="22"/>
          <w:lang w:eastAsia="ko-KR"/>
        </w:rPr>
        <w:t xml:space="preserve">require the low complexity and power consumption. Then, it is questionable whether the current security function can be used or not. In addition, in NAS, the security can be applied similar to the MTC or NB-IOT. Thus, the security function in PDCP </w:t>
      </w:r>
      <w:r w:rsidR="00A85844">
        <w:rPr>
          <w:rFonts w:ascii="Times New Roman" w:eastAsia="맑은 고딕" w:hAnsi="Times New Roman"/>
          <w:sz w:val="22"/>
          <w:lang w:eastAsia="ko-KR"/>
        </w:rPr>
        <w:t xml:space="preserve">may </w:t>
      </w:r>
      <w:r w:rsidRPr="00E6648F">
        <w:rPr>
          <w:rFonts w:ascii="Times New Roman" w:eastAsia="맑은 고딕" w:hAnsi="Times New Roman"/>
          <w:sz w:val="22"/>
          <w:lang w:eastAsia="ko-KR"/>
        </w:rPr>
        <w:t xml:space="preserve">not </w:t>
      </w:r>
      <w:r w:rsidR="00A85844">
        <w:rPr>
          <w:rFonts w:ascii="Times New Roman" w:eastAsia="맑은 고딕" w:hAnsi="Times New Roman"/>
          <w:sz w:val="22"/>
          <w:lang w:eastAsia="ko-KR"/>
        </w:rPr>
        <w:t xml:space="preserve">be </w:t>
      </w:r>
      <w:r w:rsidRPr="00E6648F">
        <w:rPr>
          <w:rFonts w:ascii="Times New Roman" w:eastAsia="맑은 고딕" w:hAnsi="Times New Roman"/>
          <w:sz w:val="22"/>
          <w:lang w:eastAsia="ko-KR"/>
        </w:rPr>
        <w:t>needed for A-IOT.</w:t>
      </w:r>
    </w:p>
    <w:p w14:paraId="191E0DCF" w14:textId="77777777" w:rsidR="00DC2AF3" w:rsidRDefault="00DC2AF3" w:rsidP="00DC2AF3">
      <w:pPr>
        <w:pStyle w:val="af8"/>
        <w:numPr>
          <w:ilvl w:val="0"/>
          <w:numId w:val="26"/>
        </w:numPr>
        <w:ind w:leftChars="0"/>
        <w:rPr>
          <w:rFonts w:ascii="Times New Roman" w:eastAsia="맑은 고딕" w:hAnsi="Times New Roman"/>
          <w:sz w:val="22"/>
          <w:lang w:eastAsia="ko-KR"/>
        </w:rPr>
      </w:pPr>
      <w:r>
        <w:rPr>
          <w:rFonts w:ascii="Times New Roman" w:eastAsia="맑은 고딕" w:hAnsi="Times New Roman"/>
          <w:sz w:val="22"/>
          <w:lang w:eastAsia="ko-KR"/>
        </w:rPr>
        <w:t>Since the main target application is not associated with the TCP/IP, the header comp</w:t>
      </w:r>
      <w:r w:rsidR="001253D6">
        <w:rPr>
          <w:rFonts w:ascii="Times New Roman" w:eastAsia="맑은 고딕" w:hAnsi="Times New Roman"/>
          <w:sz w:val="22"/>
          <w:lang w:eastAsia="ko-KR"/>
        </w:rPr>
        <w:t>re</w:t>
      </w:r>
      <w:r>
        <w:rPr>
          <w:rFonts w:ascii="Times New Roman" w:eastAsia="맑은 고딕" w:hAnsi="Times New Roman"/>
          <w:sz w:val="22"/>
          <w:lang w:eastAsia="ko-KR"/>
        </w:rPr>
        <w:t xml:space="preserve">ssion function is not needed. In addition, as stated in the TR 38.848, the data generated by A-IOT </w:t>
      </w:r>
      <w:r w:rsidR="00E57101">
        <w:rPr>
          <w:rFonts w:ascii="Times New Roman" w:eastAsia="맑은 고딕" w:hAnsi="Times New Roman"/>
          <w:sz w:val="22"/>
          <w:lang w:eastAsia="ko-KR"/>
        </w:rPr>
        <w:t xml:space="preserve">UE </w:t>
      </w:r>
      <w:r>
        <w:rPr>
          <w:rFonts w:ascii="Times New Roman" w:eastAsia="맑은 고딕" w:hAnsi="Times New Roman"/>
          <w:sz w:val="22"/>
          <w:lang w:eastAsia="ko-KR"/>
        </w:rPr>
        <w:t xml:space="preserve">is usually very small. Then, the data </w:t>
      </w:r>
      <w:r w:rsidR="001253D6">
        <w:rPr>
          <w:rFonts w:ascii="Times New Roman" w:eastAsia="맑은 고딕" w:hAnsi="Times New Roman"/>
          <w:sz w:val="22"/>
          <w:lang w:eastAsia="ko-KR"/>
        </w:rPr>
        <w:t xml:space="preserve">compression </w:t>
      </w:r>
      <w:r>
        <w:rPr>
          <w:rFonts w:ascii="Times New Roman" w:eastAsia="맑은 고딕" w:hAnsi="Times New Roman"/>
          <w:sz w:val="22"/>
          <w:lang w:eastAsia="ko-KR"/>
        </w:rPr>
        <w:t>is not needed as well.</w:t>
      </w:r>
    </w:p>
    <w:p w14:paraId="31048AB4" w14:textId="77777777" w:rsidR="00DC2AF3" w:rsidRDefault="00DC2AF3" w:rsidP="00DC2AF3">
      <w:pPr>
        <w:pStyle w:val="af8"/>
        <w:numPr>
          <w:ilvl w:val="0"/>
          <w:numId w:val="26"/>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 xml:space="preserve">In A-IOT, the </w:t>
      </w:r>
      <w:r>
        <w:rPr>
          <w:rFonts w:ascii="Times New Roman" w:eastAsia="맑은 고딕" w:hAnsi="Times New Roman"/>
          <w:sz w:val="22"/>
          <w:lang w:eastAsia="ko-KR"/>
        </w:rPr>
        <w:t>multiple data transmission would not be needed at the same time. It means that the re-ordering function is not needed.</w:t>
      </w:r>
    </w:p>
    <w:p w14:paraId="1649E054" w14:textId="77777777" w:rsidR="00DC2AF3" w:rsidRDefault="00DC2AF3" w:rsidP="00DC2AF3">
      <w:pPr>
        <w:rPr>
          <w:rFonts w:ascii="Times New Roman" w:eastAsia="맑은 고딕" w:hAnsi="Times New Roman"/>
          <w:sz w:val="22"/>
          <w:lang w:eastAsia="ko-KR"/>
        </w:rPr>
      </w:pPr>
    </w:p>
    <w:p w14:paraId="2B2FAE30" w14:textId="77777777" w:rsidR="00DC2AF3" w:rsidRDefault="00DC2AF3" w:rsidP="00DC2AF3">
      <w:pPr>
        <w:rPr>
          <w:rFonts w:ascii="Times New Roman" w:eastAsia="맑은 고딕" w:hAnsi="Times New Roman"/>
          <w:sz w:val="22"/>
          <w:lang w:eastAsia="ko-KR"/>
        </w:rPr>
      </w:pPr>
      <w:r>
        <w:rPr>
          <w:rFonts w:ascii="Times New Roman" w:eastAsia="맑은 고딕" w:hAnsi="Times New Roman" w:hint="eastAsia"/>
          <w:sz w:val="22"/>
          <w:lang w:eastAsia="ko-KR"/>
        </w:rPr>
        <w:t xml:space="preserve">For RLC, </w:t>
      </w:r>
      <w:r>
        <w:rPr>
          <w:rFonts w:ascii="Times New Roman" w:eastAsia="맑은 고딕" w:hAnsi="Times New Roman"/>
          <w:sz w:val="22"/>
          <w:lang w:eastAsia="ko-KR"/>
        </w:rPr>
        <w:t xml:space="preserve">we think that the RLC is not needed for A-IOT </w:t>
      </w:r>
      <w:r w:rsidR="00E57101">
        <w:rPr>
          <w:rFonts w:ascii="Times New Roman" w:eastAsia="맑은 고딕" w:hAnsi="Times New Roman"/>
          <w:sz w:val="22"/>
          <w:lang w:eastAsia="ko-KR"/>
        </w:rPr>
        <w:t xml:space="preserve">UE </w:t>
      </w:r>
      <w:r>
        <w:rPr>
          <w:rFonts w:ascii="Times New Roman" w:eastAsia="맑은 고딕" w:hAnsi="Times New Roman"/>
          <w:sz w:val="22"/>
          <w:lang w:eastAsia="ko-KR"/>
        </w:rPr>
        <w:t>with the following reasons.</w:t>
      </w:r>
    </w:p>
    <w:p w14:paraId="5F3A3FB4" w14:textId="77777777" w:rsidR="00DC2AF3" w:rsidRDefault="00DC2AF3" w:rsidP="00DC2AF3">
      <w:pPr>
        <w:pStyle w:val="af8"/>
        <w:numPr>
          <w:ilvl w:val="0"/>
          <w:numId w:val="26"/>
        </w:numPr>
        <w:ind w:leftChars="0"/>
        <w:rPr>
          <w:rFonts w:ascii="Times New Roman" w:eastAsia="맑은 고딕" w:hAnsi="Times New Roman"/>
          <w:sz w:val="22"/>
          <w:lang w:eastAsia="ko-KR"/>
        </w:rPr>
      </w:pPr>
      <w:r>
        <w:rPr>
          <w:rFonts w:ascii="Times New Roman" w:eastAsia="맑은 고딕" w:hAnsi="Times New Roman"/>
          <w:sz w:val="22"/>
          <w:lang w:eastAsia="ko-KR"/>
        </w:rPr>
        <w:t xml:space="preserve">According to the TR 38.848, since the </w:t>
      </w:r>
      <w:r w:rsidR="00E57101">
        <w:rPr>
          <w:rFonts w:ascii="Times New Roman" w:eastAsia="맑은 고딕" w:hAnsi="Times New Roman"/>
          <w:sz w:val="22"/>
          <w:lang w:eastAsia="ko-KR"/>
        </w:rPr>
        <w:t xml:space="preserve">A-IOT </w:t>
      </w:r>
      <w:r>
        <w:rPr>
          <w:rFonts w:ascii="Times New Roman" w:eastAsia="맑은 고딕" w:hAnsi="Times New Roman"/>
          <w:sz w:val="22"/>
          <w:lang w:eastAsia="ko-KR"/>
        </w:rPr>
        <w:t>data is a fixed and</w:t>
      </w:r>
      <w:r w:rsidR="00691461">
        <w:rPr>
          <w:rFonts w:ascii="Times New Roman" w:eastAsia="맑은 고딕" w:hAnsi="Times New Roman"/>
          <w:sz w:val="22"/>
          <w:lang w:eastAsia="ko-KR"/>
        </w:rPr>
        <w:t>/or</w:t>
      </w:r>
      <w:r>
        <w:rPr>
          <w:rFonts w:ascii="Times New Roman" w:eastAsia="맑은 고딕" w:hAnsi="Times New Roman"/>
          <w:sz w:val="22"/>
          <w:lang w:eastAsia="ko-KR"/>
        </w:rPr>
        <w:t xml:space="preserve"> small size, i.e., the maximum size = 1,000 bits, the network would properly schedule an uplink grant with the large size to contain the A-IOT data. Then, the segmentation is not needed. </w:t>
      </w:r>
    </w:p>
    <w:p w14:paraId="58AAB52E" w14:textId="77777777" w:rsidR="00DC2AF3" w:rsidRDefault="001E361A" w:rsidP="001E361A">
      <w:pPr>
        <w:pStyle w:val="af8"/>
        <w:numPr>
          <w:ilvl w:val="0"/>
          <w:numId w:val="26"/>
        </w:numPr>
        <w:ind w:leftChars="0"/>
        <w:rPr>
          <w:rFonts w:ascii="Times New Roman" w:eastAsia="맑은 고딕" w:hAnsi="Times New Roman"/>
          <w:sz w:val="22"/>
          <w:lang w:eastAsia="ko-KR"/>
        </w:rPr>
      </w:pPr>
      <w:r>
        <w:rPr>
          <w:rFonts w:ascii="Times New Roman" w:eastAsia="맑은 고딕" w:hAnsi="Times New Roman"/>
          <w:sz w:val="22"/>
          <w:lang w:eastAsia="ko-KR"/>
        </w:rPr>
        <w:t xml:space="preserve">Whether to support the ARQ procedure was discussed in plenary, and the conclusion is that the ARQ is not needed for A-IOT. </w:t>
      </w:r>
    </w:p>
    <w:p w14:paraId="27F588EB" w14:textId="77777777" w:rsidR="006C7C02" w:rsidRDefault="006C7C02" w:rsidP="00DC2AF3">
      <w:pPr>
        <w:rPr>
          <w:rFonts w:ascii="Times New Roman" w:eastAsia="맑은 고딕" w:hAnsi="Times New Roman"/>
          <w:sz w:val="22"/>
          <w:lang w:eastAsia="ko-KR"/>
        </w:rPr>
      </w:pPr>
    </w:p>
    <w:p w14:paraId="119265BB" w14:textId="77777777" w:rsidR="00DC2AF3" w:rsidRPr="0072516E" w:rsidRDefault="00DC2AF3" w:rsidP="00DC2AF3">
      <w:pPr>
        <w:rPr>
          <w:rFonts w:ascii="Times New Roman" w:eastAsia="맑은 고딕" w:hAnsi="Times New Roman"/>
          <w:sz w:val="22"/>
          <w:lang w:eastAsia="ko-KR"/>
        </w:rPr>
      </w:pPr>
      <w:r>
        <w:rPr>
          <w:rFonts w:ascii="Times New Roman" w:eastAsia="맑은 고딕" w:hAnsi="Times New Roman" w:hint="eastAsia"/>
          <w:sz w:val="22"/>
          <w:lang w:eastAsia="ko-KR"/>
        </w:rPr>
        <w:t xml:space="preserve">For MAC, </w:t>
      </w:r>
      <w:r>
        <w:rPr>
          <w:rFonts w:ascii="Times New Roman" w:eastAsia="맑은 고딕" w:hAnsi="Times New Roman"/>
          <w:sz w:val="22"/>
          <w:lang w:eastAsia="ko-KR"/>
        </w:rPr>
        <w:t>we think that the</w:t>
      </w:r>
      <w:r w:rsidR="00095DC7">
        <w:rPr>
          <w:rFonts w:ascii="Times New Roman" w:eastAsia="맑은 고딕" w:hAnsi="Times New Roman"/>
          <w:sz w:val="22"/>
          <w:lang w:eastAsia="ko-KR"/>
        </w:rPr>
        <w:t xml:space="preserve"> following functions</w:t>
      </w:r>
      <w:r>
        <w:rPr>
          <w:rFonts w:ascii="Times New Roman" w:eastAsia="맑은 고딕" w:hAnsi="Times New Roman"/>
          <w:sz w:val="22"/>
          <w:lang w:eastAsia="ko-KR"/>
        </w:rPr>
        <w:t xml:space="preserve"> in MAC are not needed with the following reasons.</w:t>
      </w:r>
    </w:p>
    <w:p w14:paraId="38557FEA" w14:textId="127368BB" w:rsidR="00DC2AF3" w:rsidRPr="001E361A" w:rsidRDefault="001E361A" w:rsidP="005D74E1">
      <w:pPr>
        <w:pStyle w:val="af8"/>
        <w:numPr>
          <w:ilvl w:val="0"/>
          <w:numId w:val="26"/>
        </w:numPr>
        <w:ind w:leftChars="0"/>
        <w:rPr>
          <w:rFonts w:ascii="Times New Roman" w:eastAsia="맑은 고딕" w:hAnsi="Times New Roman"/>
          <w:sz w:val="22"/>
          <w:lang w:eastAsia="ko-KR"/>
        </w:rPr>
      </w:pPr>
      <w:r w:rsidRPr="001E361A">
        <w:rPr>
          <w:rFonts w:ascii="Times New Roman" w:eastAsia="맑은 고딕" w:hAnsi="Times New Roman"/>
          <w:sz w:val="22"/>
          <w:lang w:eastAsia="ko-KR"/>
        </w:rPr>
        <w:t>Whether to support the HARQ procedure was discussed in plenary, and the conclusion is that the HARQ is not needed for A-IOT</w:t>
      </w:r>
      <w:r w:rsidR="00DC2AF3" w:rsidRPr="001E361A">
        <w:rPr>
          <w:rFonts w:ascii="Times New Roman" w:eastAsia="맑은 고딕" w:hAnsi="Times New Roman"/>
          <w:sz w:val="22"/>
          <w:lang w:eastAsia="ko-KR"/>
        </w:rPr>
        <w:t>.</w:t>
      </w:r>
    </w:p>
    <w:p w14:paraId="43190AB3" w14:textId="77777777" w:rsidR="00DC2AF3" w:rsidRDefault="00DC2AF3" w:rsidP="00DC2AF3">
      <w:pPr>
        <w:pStyle w:val="af8"/>
        <w:numPr>
          <w:ilvl w:val="0"/>
          <w:numId w:val="26"/>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 xml:space="preserve">The </w:t>
      </w:r>
      <w:r w:rsidR="001E361A">
        <w:rPr>
          <w:rFonts w:ascii="Times New Roman" w:eastAsia="맑은 고딕" w:hAnsi="Times New Roman"/>
          <w:sz w:val="22"/>
          <w:lang w:eastAsia="ko-KR"/>
        </w:rPr>
        <w:t>SR</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is used to indicate when the UE has the data but there is no uplink grant. However, as stated in SID, the DO-A is not supported and the DT and DO-DTT are supported. With this reason, the UE would transmit the data only when receiving an indication for data transmission. Thus, the </w:t>
      </w:r>
      <w:r w:rsidR="001E361A">
        <w:rPr>
          <w:rFonts w:ascii="Times New Roman" w:eastAsia="맑은 고딕" w:hAnsi="Times New Roman"/>
          <w:sz w:val="22"/>
          <w:lang w:eastAsia="ko-KR"/>
        </w:rPr>
        <w:t>SR</w:t>
      </w:r>
      <w:r>
        <w:rPr>
          <w:rFonts w:ascii="Times New Roman" w:eastAsia="맑은 고딕" w:hAnsi="Times New Roman"/>
          <w:sz w:val="22"/>
          <w:lang w:eastAsia="ko-KR"/>
        </w:rPr>
        <w:t xml:space="preserve"> is not needed for A-IOT. </w:t>
      </w:r>
    </w:p>
    <w:p w14:paraId="32BC54F0" w14:textId="77777777" w:rsidR="00DC2AF3" w:rsidRDefault="00DC2AF3" w:rsidP="00DC2AF3">
      <w:pPr>
        <w:pStyle w:val="af8"/>
        <w:numPr>
          <w:ilvl w:val="0"/>
          <w:numId w:val="26"/>
        </w:numPr>
        <w:ind w:leftChars="0"/>
        <w:rPr>
          <w:rFonts w:ascii="Times New Roman" w:eastAsia="맑은 고딕" w:hAnsi="Times New Roman"/>
          <w:sz w:val="22"/>
          <w:lang w:eastAsia="ko-KR"/>
        </w:rPr>
      </w:pPr>
      <w:r>
        <w:rPr>
          <w:rFonts w:ascii="Times New Roman" w:eastAsia="맑은 고딕" w:hAnsi="Times New Roman"/>
          <w:sz w:val="22"/>
          <w:lang w:eastAsia="ko-KR"/>
        </w:rPr>
        <w:t xml:space="preserve">The </w:t>
      </w:r>
      <w:r w:rsidR="00E57101">
        <w:rPr>
          <w:rFonts w:ascii="Times New Roman" w:eastAsia="맑은 고딕" w:hAnsi="Times New Roman"/>
          <w:sz w:val="22"/>
          <w:lang w:eastAsia="ko-KR"/>
        </w:rPr>
        <w:t xml:space="preserve">A-IOT </w:t>
      </w:r>
      <w:r>
        <w:rPr>
          <w:rFonts w:ascii="Times New Roman" w:eastAsia="맑은 고딕" w:hAnsi="Times New Roman"/>
          <w:sz w:val="22"/>
          <w:lang w:eastAsia="ko-KR"/>
        </w:rPr>
        <w:t>data IOT is a fixed and</w:t>
      </w:r>
      <w:r w:rsidR="001E361A">
        <w:rPr>
          <w:rFonts w:ascii="Times New Roman" w:eastAsia="맑은 고딕" w:hAnsi="Times New Roman"/>
          <w:sz w:val="22"/>
          <w:lang w:eastAsia="ko-KR"/>
        </w:rPr>
        <w:t>/or</w:t>
      </w:r>
      <w:r>
        <w:rPr>
          <w:rFonts w:ascii="Times New Roman" w:eastAsia="맑은 고딕" w:hAnsi="Times New Roman"/>
          <w:sz w:val="22"/>
          <w:lang w:eastAsia="ko-KR"/>
        </w:rPr>
        <w:t xml:space="preserve"> small size. It means that the network already knows whether the size of the </w:t>
      </w:r>
      <w:r w:rsidR="00E57101">
        <w:rPr>
          <w:rFonts w:ascii="Times New Roman" w:eastAsia="맑은 고딕" w:hAnsi="Times New Roman"/>
          <w:sz w:val="22"/>
          <w:lang w:eastAsia="ko-KR"/>
        </w:rPr>
        <w:t xml:space="preserve">A-IOT </w:t>
      </w:r>
      <w:r>
        <w:rPr>
          <w:rFonts w:ascii="Times New Roman" w:eastAsia="맑은 고딕" w:hAnsi="Times New Roman"/>
          <w:sz w:val="22"/>
          <w:lang w:eastAsia="ko-KR"/>
        </w:rPr>
        <w:t>data. Thus, there is no need to support the BSR in A-IOT.</w:t>
      </w:r>
    </w:p>
    <w:p w14:paraId="7E1341D7" w14:textId="77777777" w:rsidR="00A809E5" w:rsidRDefault="00DC2AF3" w:rsidP="00A809E5">
      <w:pPr>
        <w:pStyle w:val="af8"/>
        <w:numPr>
          <w:ilvl w:val="0"/>
          <w:numId w:val="26"/>
        </w:numPr>
        <w:ind w:leftChars="0"/>
        <w:rPr>
          <w:rFonts w:ascii="Times New Roman" w:eastAsia="맑은 고딕" w:hAnsi="Times New Roman"/>
          <w:sz w:val="22"/>
          <w:lang w:eastAsia="ko-KR"/>
        </w:rPr>
      </w:pPr>
      <w:r w:rsidRPr="00A809E5">
        <w:rPr>
          <w:rFonts w:ascii="Times New Roman" w:eastAsia="맑은 고딕" w:hAnsi="Times New Roman"/>
          <w:sz w:val="22"/>
          <w:lang w:eastAsia="ko-KR"/>
        </w:rPr>
        <w:t>The DRX is used to reduce the power consumption by not monitor the PDCCH continuously.</w:t>
      </w:r>
      <w:r w:rsidR="001E361A" w:rsidRPr="00A809E5">
        <w:rPr>
          <w:rFonts w:ascii="Times New Roman" w:eastAsia="맑은 고딕" w:hAnsi="Times New Roman"/>
          <w:sz w:val="22"/>
          <w:lang w:eastAsia="ko-KR"/>
        </w:rPr>
        <w:t xml:space="preserve"> However, </w:t>
      </w:r>
      <w:r w:rsidR="00A809E5">
        <w:rPr>
          <w:rFonts w:ascii="Times New Roman" w:eastAsia="맑은 고딕" w:hAnsi="Times New Roman"/>
          <w:sz w:val="22"/>
          <w:lang w:eastAsia="ko-KR"/>
        </w:rPr>
        <w:t xml:space="preserve">the </w:t>
      </w:r>
      <w:r w:rsidR="00E57101">
        <w:rPr>
          <w:rFonts w:ascii="Times New Roman" w:eastAsia="맑은 고딕" w:hAnsi="Times New Roman"/>
          <w:sz w:val="22"/>
          <w:lang w:eastAsia="ko-KR"/>
        </w:rPr>
        <w:t xml:space="preserve">A-IOT </w:t>
      </w:r>
      <w:r w:rsidR="00A809E5">
        <w:rPr>
          <w:rFonts w:ascii="Times New Roman" w:eastAsia="맑은 고딕" w:hAnsi="Times New Roman"/>
          <w:sz w:val="22"/>
          <w:lang w:eastAsia="ko-KR"/>
        </w:rPr>
        <w:t xml:space="preserve">UE would transmit the small data. It means that the </w:t>
      </w:r>
      <w:r w:rsidR="00A809E5" w:rsidRPr="00A809E5">
        <w:rPr>
          <w:rFonts w:ascii="Times New Roman" w:eastAsia="맑은 고딕" w:hAnsi="Times New Roman"/>
          <w:sz w:val="22"/>
          <w:lang w:eastAsia="ko-KR"/>
        </w:rPr>
        <w:t>transmission and reception procedure</w:t>
      </w:r>
      <w:r w:rsidR="00A809E5">
        <w:rPr>
          <w:rFonts w:ascii="Times New Roman" w:eastAsia="맑은 고딕" w:hAnsi="Times New Roman"/>
          <w:sz w:val="22"/>
          <w:lang w:eastAsia="ko-KR"/>
        </w:rPr>
        <w:t xml:space="preserve"> may be short. Thus, </w:t>
      </w:r>
      <w:r w:rsidR="00A809E5">
        <w:rPr>
          <w:rFonts w:ascii="Times New Roman" w:eastAsia="맑은 고딕" w:hAnsi="Times New Roman" w:hint="eastAsia"/>
          <w:sz w:val="22"/>
          <w:lang w:eastAsia="ko-KR"/>
        </w:rPr>
        <w:t xml:space="preserve">introducing </w:t>
      </w:r>
      <w:r w:rsidR="00A809E5" w:rsidRPr="00A809E5">
        <w:rPr>
          <w:rFonts w:ascii="Times New Roman" w:eastAsia="맑은 고딕" w:hAnsi="Times New Roman"/>
          <w:sz w:val="22"/>
          <w:lang w:eastAsia="ko-KR"/>
        </w:rPr>
        <w:t xml:space="preserve">DRX </w:t>
      </w:r>
      <w:r w:rsidR="00A809E5">
        <w:rPr>
          <w:rFonts w:ascii="Times New Roman" w:eastAsia="맑은 고딕" w:hAnsi="Times New Roman"/>
          <w:sz w:val="22"/>
          <w:lang w:eastAsia="ko-KR"/>
        </w:rPr>
        <w:t xml:space="preserve">for A-IOT </w:t>
      </w:r>
      <w:r w:rsidR="00A809E5" w:rsidRPr="00A809E5">
        <w:rPr>
          <w:rFonts w:ascii="Times New Roman" w:eastAsia="맑은 고딕" w:hAnsi="Times New Roman"/>
          <w:sz w:val="22"/>
          <w:lang w:eastAsia="ko-KR"/>
        </w:rPr>
        <w:t>does not have an advantage compared to increased complexity.</w:t>
      </w:r>
    </w:p>
    <w:p w14:paraId="43D1E053" w14:textId="77777777" w:rsidR="006C7C02" w:rsidRDefault="00BA7C97" w:rsidP="00DB21AC">
      <w:pPr>
        <w:pStyle w:val="af8"/>
        <w:numPr>
          <w:ilvl w:val="0"/>
          <w:numId w:val="26"/>
        </w:numPr>
        <w:ind w:leftChars="0"/>
        <w:rPr>
          <w:rFonts w:ascii="Times New Roman" w:eastAsia="맑은 고딕" w:hAnsi="Times New Roman"/>
          <w:sz w:val="22"/>
          <w:lang w:eastAsia="ko-KR"/>
        </w:rPr>
      </w:pPr>
      <w:r w:rsidRPr="006C7C02">
        <w:rPr>
          <w:rFonts w:ascii="Times New Roman" w:eastAsia="맑은 고딕" w:hAnsi="Times New Roman"/>
          <w:sz w:val="22"/>
          <w:lang w:eastAsia="ko-KR"/>
        </w:rPr>
        <w:t xml:space="preserve">The PHR is used to provide the </w:t>
      </w:r>
      <w:proofErr w:type="spellStart"/>
      <w:r w:rsidRPr="006C7C02">
        <w:rPr>
          <w:rFonts w:ascii="Times New Roman" w:eastAsia="맑은 고딕" w:hAnsi="Times New Roman"/>
          <w:sz w:val="22"/>
          <w:lang w:eastAsia="ko-KR"/>
        </w:rPr>
        <w:t>gNB</w:t>
      </w:r>
      <w:proofErr w:type="spellEnd"/>
      <w:r w:rsidRPr="006C7C02">
        <w:rPr>
          <w:rFonts w:ascii="Times New Roman" w:eastAsia="맑은 고딕" w:hAnsi="Times New Roman"/>
          <w:sz w:val="22"/>
          <w:lang w:eastAsia="ko-KR"/>
        </w:rPr>
        <w:t xml:space="preserve"> with information about the difference between the nominal maximum transmit power and the estimated required power for uplink transmission</w:t>
      </w:r>
      <w:r w:rsidR="00E568E3" w:rsidRPr="006C7C02">
        <w:rPr>
          <w:rFonts w:ascii="Times New Roman" w:eastAsia="맑은 고딕" w:hAnsi="Times New Roman"/>
          <w:sz w:val="22"/>
          <w:lang w:eastAsia="ko-KR"/>
        </w:rPr>
        <w:t>. The PHR is adjustment of the uplink transmit power for subsequent dat</w:t>
      </w:r>
      <w:r w:rsidR="006C7C02">
        <w:rPr>
          <w:rFonts w:ascii="Times New Roman" w:eastAsia="맑은 고딕" w:hAnsi="Times New Roman"/>
          <w:sz w:val="22"/>
          <w:lang w:eastAsia="ko-KR"/>
        </w:rPr>
        <w:t>a transmission. However, since the main case of the A-IOT is the one-shot transmission, the PHR is not needed for A-IOT</w:t>
      </w:r>
    </w:p>
    <w:p w14:paraId="65979682" w14:textId="77777777" w:rsidR="00BA7C97" w:rsidRPr="006C7C02" w:rsidRDefault="00BA7C97" w:rsidP="00DB21AC">
      <w:pPr>
        <w:pStyle w:val="af8"/>
        <w:numPr>
          <w:ilvl w:val="0"/>
          <w:numId w:val="26"/>
        </w:numPr>
        <w:ind w:leftChars="0"/>
        <w:rPr>
          <w:rFonts w:ascii="Times New Roman" w:eastAsia="맑은 고딕" w:hAnsi="Times New Roman"/>
          <w:sz w:val="22"/>
          <w:lang w:eastAsia="ko-KR"/>
        </w:rPr>
      </w:pPr>
      <w:r w:rsidRPr="006C7C02">
        <w:rPr>
          <w:rFonts w:ascii="Times New Roman" w:eastAsia="맑은 고딕" w:hAnsi="Times New Roman"/>
          <w:sz w:val="22"/>
          <w:lang w:eastAsia="ko-KR"/>
        </w:rPr>
        <w:t>The LCP procedure is used for MAC PDU construction by</w:t>
      </w:r>
      <w:r w:rsidRPr="006C7C02">
        <w:rPr>
          <w:rFonts w:ascii="Times New Roman" w:eastAsia="맑은 고딕" w:hAnsi="Times New Roman" w:hint="eastAsia"/>
          <w:sz w:val="22"/>
          <w:lang w:eastAsia="ko-KR"/>
        </w:rPr>
        <w:t xml:space="preserve"> </w:t>
      </w:r>
      <w:r w:rsidRPr="006C7C02">
        <w:rPr>
          <w:rFonts w:ascii="Times New Roman" w:eastAsia="맑은 고딕" w:hAnsi="Times New Roman"/>
          <w:sz w:val="22"/>
          <w:lang w:eastAsia="ko-KR"/>
        </w:rPr>
        <w:t>deciding the amount of data from each LCH. However, as explained above, since the RLC is not needed, there is no LCH. It means that the LCP procedure cannot be performed.</w:t>
      </w:r>
    </w:p>
    <w:p w14:paraId="0375E893" w14:textId="77777777" w:rsidR="00BA7C97" w:rsidRDefault="00BA7C97" w:rsidP="006C7C02">
      <w:pPr>
        <w:pStyle w:val="af8"/>
        <w:numPr>
          <w:ilvl w:val="0"/>
          <w:numId w:val="26"/>
        </w:numPr>
        <w:ind w:leftChars="0"/>
        <w:rPr>
          <w:rFonts w:ascii="Times New Roman" w:eastAsia="맑은 고딕" w:hAnsi="Times New Roman"/>
          <w:sz w:val="22"/>
          <w:lang w:eastAsia="ko-KR"/>
        </w:rPr>
      </w:pPr>
      <w:r w:rsidRPr="006C7C02">
        <w:rPr>
          <w:rFonts w:ascii="Times New Roman" w:eastAsia="맑은 고딕" w:hAnsi="Times New Roman"/>
          <w:sz w:val="22"/>
          <w:lang w:eastAsia="ko-KR"/>
        </w:rPr>
        <w:t xml:space="preserve">Maintenance of the uplink </w:t>
      </w:r>
      <w:r w:rsidR="00D160DC" w:rsidRPr="006C7C02">
        <w:rPr>
          <w:rFonts w:ascii="Times New Roman" w:eastAsia="맑은 고딕" w:hAnsi="Times New Roman"/>
          <w:sz w:val="22"/>
          <w:lang w:eastAsia="ko-KR"/>
        </w:rPr>
        <w:t xml:space="preserve">TA </w:t>
      </w:r>
      <w:r w:rsidRPr="006C7C02">
        <w:rPr>
          <w:rFonts w:ascii="Times New Roman" w:eastAsia="맑은 고딕" w:hAnsi="Times New Roman"/>
          <w:sz w:val="22"/>
          <w:lang w:eastAsia="ko-KR"/>
        </w:rPr>
        <w:t xml:space="preserve">is important for ensuring that the transmission by the UE arrives at the </w:t>
      </w:r>
      <w:proofErr w:type="spellStart"/>
      <w:r w:rsidRPr="006C7C02">
        <w:rPr>
          <w:rFonts w:ascii="Times New Roman" w:eastAsia="맑은 고딕" w:hAnsi="Times New Roman"/>
          <w:sz w:val="22"/>
          <w:lang w:eastAsia="ko-KR"/>
        </w:rPr>
        <w:t>gNB</w:t>
      </w:r>
      <w:proofErr w:type="spellEnd"/>
      <w:r w:rsidRPr="006C7C02">
        <w:rPr>
          <w:rFonts w:ascii="Times New Roman" w:eastAsia="맑은 고딕" w:hAnsi="Times New Roman"/>
          <w:sz w:val="22"/>
          <w:lang w:eastAsia="ko-KR"/>
        </w:rPr>
        <w:t xml:space="preserve"> within the defined time window. However, </w:t>
      </w:r>
      <w:r w:rsidR="00D160DC" w:rsidRPr="006C7C02">
        <w:rPr>
          <w:rFonts w:ascii="Times New Roman" w:eastAsia="맑은 고딕" w:hAnsi="Times New Roman"/>
          <w:sz w:val="22"/>
          <w:lang w:eastAsia="ko-KR"/>
        </w:rPr>
        <w:t xml:space="preserve">since </w:t>
      </w:r>
      <w:r w:rsidRPr="006C7C02">
        <w:rPr>
          <w:rFonts w:ascii="Times New Roman" w:eastAsia="맑은 고딕" w:hAnsi="Times New Roman"/>
          <w:sz w:val="22"/>
          <w:lang w:eastAsia="ko-KR"/>
        </w:rPr>
        <w:t xml:space="preserve">the </w:t>
      </w:r>
      <w:r w:rsidR="00E57101">
        <w:rPr>
          <w:rFonts w:ascii="Times New Roman" w:eastAsia="맑은 고딕" w:hAnsi="Times New Roman"/>
          <w:sz w:val="22"/>
          <w:lang w:eastAsia="ko-KR"/>
        </w:rPr>
        <w:t xml:space="preserve">A-IOT </w:t>
      </w:r>
      <w:r w:rsidRPr="006C7C02">
        <w:rPr>
          <w:rFonts w:ascii="Times New Roman" w:eastAsia="맑은 고딕" w:hAnsi="Times New Roman"/>
          <w:sz w:val="22"/>
          <w:lang w:eastAsia="ko-KR"/>
        </w:rPr>
        <w:t xml:space="preserve">UE </w:t>
      </w:r>
      <w:r w:rsidR="00D160DC" w:rsidRPr="006C7C02">
        <w:rPr>
          <w:rFonts w:ascii="Times New Roman" w:eastAsia="맑은 고딕" w:hAnsi="Times New Roman"/>
          <w:sz w:val="22"/>
          <w:lang w:eastAsia="ko-KR"/>
        </w:rPr>
        <w:t xml:space="preserve">may </w:t>
      </w:r>
      <w:r w:rsidRPr="006C7C02">
        <w:rPr>
          <w:rFonts w:ascii="Times New Roman" w:eastAsia="맑은 고딕" w:hAnsi="Times New Roman"/>
          <w:sz w:val="22"/>
          <w:lang w:eastAsia="ko-KR"/>
        </w:rPr>
        <w:t xml:space="preserve">not </w:t>
      </w:r>
      <w:r w:rsidR="00D160DC" w:rsidRPr="006C7C02">
        <w:rPr>
          <w:rFonts w:ascii="Times New Roman" w:eastAsia="맑은 고딕" w:hAnsi="Times New Roman"/>
          <w:sz w:val="22"/>
          <w:lang w:eastAsia="ko-KR"/>
        </w:rPr>
        <w:t xml:space="preserve">have an </w:t>
      </w:r>
      <w:r w:rsidR="006C7C02" w:rsidRPr="006C7C02">
        <w:rPr>
          <w:rFonts w:ascii="Times New Roman" w:eastAsia="맑은 고딕" w:hAnsi="Times New Roman"/>
          <w:sz w:val="22"/>
          <w:lang w:eastAsia="ko-KR"/>
        </w:rPr>
        <w:t>accurate</w:t>
      </w:r>
      <w:r w:rsidR="006C7C02">
        <w:rPr>
          <w:rFonts w:ascii="Times New Roman" w:eastAsia="맑은 고딕" w:hAnsi="Times New Roman"/>
          <w:sz w:val="22"/>
          <w:lang w:eastAsia="ko-KR"/>
        </w:rPr>
        <w:t xml:space="preserve"> </w:t>
      </w:r>
      <w:r w:rsidR="00D160DC" w:rsidRPr="006C7C02">
        <w:rPr>
          <w:rFonts w:ascii="Times New Roman" w:eastAsia="맑은 고딕" w:hAnsi="Times New Roman"/>
          <w:sz w:val="22"/>
          <w:lang w:eastAsia="ko-KR"/>
        </w:rPr>
        <w:t>oscillator</w:t>
      </w:r>
      <w:r w:rsidR="00E568E3" w:rsidRPr="006C7C02">
        <w:rPr>
          <w:rFonts w:ascii="Times New Roman" w:eastAsia="맑은 고딕" w:hAnsi="Times New Roman"/>
          <w:sz w:val="22"/>
          <w:lang w:eastAsia="ko-KR"/>
        </w:rPr>
        <w:t xml:space="preserve">, the </w:t>
      </w:r>
      <w:r w:rsidR="00E57101">
        <w:rPr>
          <w:rFonts w:ascii="Times New Roman" w:eastAsia="맑은 고딕" w:hAnsi="Times New Roman"/>
          <w:sz w:val="22"/>
          <w:lang w:eastAsia="ko-KR"/>
        </w:rPr>
        <w:t xml:space="preserve">A-IOT </w:t>
      </w:r>
      <w:r w:rsidR="00E568E3" w:rsidRPr="006C7C02">
        <w:rPr>
          <w:rFonts w:ascii="Times New Roman" w:eastAsia="맑은 고딕" w:hAnsi="Times New Roman"/>
          <w:sz w:val="22"/>
          <w:lang w:eastAsia="ko-KR"/>
        </w:rPr>
        <w:t>UE T cannot maintain the uplink TA.</w:t>
      </w:r>
      <w:r w:rsidR="006C7C02" w:rsidRPr="006C7C02">
        <w:rPr>
          <w:rFonts w:ascii="Times New Roman" w:eastAsia="맑은 고딕" w:hAnsi="Times New Roman"/>
          <w:sz w:val="22"/>
          <w:lang w:eastAsia="ko-KR"/>
        </w:rPr>
        <w:t xml:space="preserve"> </w:t>
      </w:r>
      <w:r w:rsidR="00E568E3" w:rsidRPr="006C7C02">
        <w:rPr>
          <w:rFonts w:ascii="Times New Roman" w:eastAsia="맑은 고딕" w:hAnsi="Times New Roman"/>
          <w:sz w:val="22"/>
          <w:lang w:eastAsia="ko-KR"/>
        </w:rPr>
        <w:t>Thus, the TA is not needed for A-IOT.</w:t>
      </w:r>
    </w:p>
    <w:p w14:paraId="5D67FFBB" w14:textId="77777777" w:rsidR="006C7C02" w:rsidRPr="006C7C02" w:rsidRDefault="00EC02CC" w:rsidP="006C7C02">
      <w:pPr>
        <w:pStyle w:val="af8"/>
        <w:numPr>
          <w:ilvl w:val="0"/>
          <w:numId w:val="26"/>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S</w:t>
      </w:r>
      <w:r w:rsidR="00095DC7">
        <w:rPr>
          <w:rFonts w:ascii="Times New Roman" w:eastAsia="맑은 고딕" w:hAnsi="Times New Roman"/>
          <w:sz w:val="22"/>
          <w:lang w:eastAsia="ko-KR"/>
        </w:rPr>
        <w:t xml:space="preserve">ince </w:t>
      </w:r>
      <w:r w:rsidR="006C7C02">
        <w:rPr>
          <w:rFonts w:ascii="Times New Roman" w:eastAsia="맑은 고딕" w:hAnsi="Times New Roman"/>
          <w:sz w:val="22"/>
          <w:lang w:eastAsia="ko-KR"/>
        </w:rPr>
        <w:t>t</w:t>
      </w:r>
      <w:r w:rsidR="006C7C02" w:rsidRPr="006C7C02">
        <w:rPr>
          <w:rFonts w:ascii="Times New Roman" w:eastAsia="맑은 고딕" w:hAnsi="Times New Roman"/>
          <w:sz w:val="22"/>
          <w:lang w:eastAsia="ko-KR"/>
        </w:rPr>
        <w:t xml:space="preserve">he main </w:t>
      </w:r>
      <w:r w:rsidR="006C7C02">
        <w:rPr>
          <w:rFonts w:ascii="Times New Roman" w:eastAsia="맑은 고딕" w:hAnsi="Times New Roman"/>
          <w:sz w:val="22"/>
          <w:lang w:eastAsia="ko-KR"/>
        </w:rPr>
        <w:t xml:space="preserve">characteristic </w:t>
      </w:r>
      <w:r w:rsidR="006C7C02" w:rsidRPr="006C7C02">
        <w:rPr>
          <w:rFonts w:ascii="Times New Roman" w:eastAsia="맑은 고딕" w:hAnsi="Times New Roman"/>
          <w:sz w:val="22"/>
          <w:lang w:eastAsia="ko-KR"/>
        </w:rPr>
        <w:t xml:space="preserve">of </w:t>
      </w:r>
      <w:r w:rsidR="006C7C02">
        <w:rPr>
          <w:rFonts w:ascii="Times New Roman" w:eastAsia="맑은 고딕" w:hAnsi="Times New Roman"/>
          <w:sz w:val="22"/>
          <w:lang w:eastAsia="ko-KR"/>
        </w:rPr>
        <w:t xml:space="preserve">A-IOT </w:t>
      </w:r>
      <w:r w:rsidR="00E57101">
        <w:rPr>
          <w:rFonts w:ascii="Times New Roman" w:eastAsia="맑은 고딕" w:hAnsi="Times New Roman"/>
          <w:sz w:val="22"/>
          <w:lang w:eastAsia="ko-KR"/>
        </w:rPr>
        <w:t xml:space="preserve">UE </w:t>
      </w:r>
      <w:r w:rsidR="006C7C02" w:rsidRPr="006C7C02">
        <w:rPr>
          <w:rFonts w:ascii="Times New Roman" w:eastAsia="맑은 고딕" w:hAnsi="Times New Roman"/>
          <w:sz w:val="22"/>
          <w:lang w:eastAsia="ko-KR"/>
        </w:rPr>
        <w:t>is the low complexity</w:t>
      </w:r>
      <w:r w:rsidR="006C7C02">
        <w:rPr>
          <w:rFonts w:ascii="Times New Roman" w:eastAsia="맑은 고딕" w:hAnsi="Times New Roman" w:hint="eastAsia"/>
          <w:sz w:val="22"/>
          <w:lang w:eastAsia="ko-KR"/>
        </w:rPr>
        <w:t xml:space="preserve">, </w:t>
      </w:r>
      <w:r w:rsidR="006C7C02">
        <w:rPr>
          <w:rFonts w:ascii="Times New Roman" w:eastAsia="맑은 고딕" w:hAnsi="Times New Roman"/>
          <w:sz w:val="22"/>
          <w:lang w:eastAsia="ko-KR"/>
        </w:rPr>
        <w:t>t</w:t>
      </w:r>
      <w:r w:rsidR="006C7C02">
        <w:rPr>
          <w:rFonts w:ascii="Times New Roman" w:eastAsia="맑은 고딕" w:hAnsi="Times New Roman" w:hint="eastAsia"/>
          <w:sz w:val="22"/>
          <w:lang w:eastAsia="ko-KR"/>
        </w:rPr>
        <w:t xml:space="preserve">he other </w:t>
      </w:r>
      <w:r w:rsidR="006C7C02">
        <w:rPr>
          <w:rFonts w:ascii="Times New Roman" w:eastAsia="맑은 고딕" w:hAnsi="Times New Roman"/>
          <w:sz w:val="22"/>
          <w:lang w:eastAsia="ko-KR"/>
        </w:rPr>
        <w:t>functionalities of MAC, i.e., BFR, LBT, SUL, measurement gap, etc., other than RA procedure also not needed</w:t>
      </w:r>
      <w:r w:rsidR="006C7C02" w:rsidRPr="006C7C02">
        <w:rPr>
          <w:rFonts w:ascii="Times New Roman" w:eastAsia="맑은 고딕" w:hAnsi="Times New Roman"/>
          <w:sz w:val="22"/>
          <w:lang w:eastAsia="ko-KR"/>
        </w:rPr>
        <w:t xml:space="preserve">. </w:t>
      </w:r>
    </w:p>
    <w:p w14:paraId="79CA88D7" w14:textId="77777777" w:rsidR="006C7C02" w:rsidRDefault="006C7C02" w:rsidP="006C7C02">
      <w:pPr>
        <w:rPr>
          <w:rFonts w:ascii="Times New Roman" w:eastAsia="맑은 고딕" w:hAnsi="Times New Roman"/>
          <w:sz w:val="22"/>
          <w:lang w:eastAsia="ko-KR"/>
        </w:rPr>
      </w:pPr>
    </w:p>
    <w:p w14:paraId="69F08D20" w14:textId="77777777" w:rsidR="00EC02CC" w:rsidRDefault="00EC02CC" w:rsidP="00EC02CC">
      <w:pPr>
        <w:rPr>
          <w:rFonts w:ascii="Times New Roman" w:eastAsia="맑은 고딕" w:hAnsi="Times New Roman"/>
          <w:sz w:val="22"/>
          <w:lang w:eastAsia="ko-KR"/>
        </w:rPr>
      </w:pPr>
      <w:r>
        <w:rPr>
          <w:rFonts w:ascii="Times New Roman" w:eastAsia="맑은 고딕" w:hAnsi="Times New Roman"/>
          <w:sz w:val="22"/>
          <w:lang w:eastAsia="ko-KR"/>
        </w:rPr>
        <w:lastRenderedPageBreak/>
        <w:t>For RA, 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 xml:space="preserve">RAN1, it was agreed that the contention-based access procedure, e.g., slotted-ALOHA, is used for A-IOT. Thus, the current contention-based RA procedure can be a baseline for study. </w:t>
      </w:r>
    </w:p>
    <w:p w14:paraId="4C62E98E" w14:textId="77777777" w:rsidR="00DC2AF3" w:rsidRDefault="00DC2AF3" w:rsidP="00BA7C97">
      <w:pPr>
        <w:rPr>
          <w:rFonts w:ascii="Times New Roman" w:eastAsia="맑은 고딕" w:hAnsi="Times New Roman"/>
          <w:sz w:val="22"/>
          <w:lang w:eastAsia="ko-KR"/>
        </w:rPr>
      </w:pPr>
      <w:r>
        <w:rPr>
          <w:rFonts w:ascii="Times New Roman" w:eastAsia="맑은 고딕" w:hAnsi="Times New Roman" w:hint="eastAsia"/>
          <w:sz w:val="22"/>
          <w:lang w:eastAsia="ko-KR"/>
        </w:rPr>
        <w:t>In summary, we think that the SDAP, PDCP, RLC are not needed</w:t>
      </w:r>
      <w:r w:rsidR="009307B9">
        <w:rPr>
          <w:rFonts w:ascii="Times New Roman" w:eastAsia="맑은 고딕" w:hAnsi="Times New Roman"/>
          <w:sz w:val="22"/>
          <w:lang w:eastAsia="ko-KR"/>
        </w:rPr>
        <w:t xml:space="preserve">, </w:t>
      </w:r>
      <w:r w:rsidR="009307B9">
        <w:rPr>
          <w:rFonts w:ascii="Times New Roman" w:eastAsia="맑은 고딕" w:hAnsi="Times New Roman" w:hint="eastAsia"/>
          <w:sz w:val="22"/>
          <w:lang w:eastAsia="ko-KR"/>
        </w:rPr>
        <w:t>and</w:t>
      </w:r>
      <w:r w:rsidR="009307B9">
        <w:rPr>
          <w:rFonts w:ascii="Times New Roman" w:eastAsia="맑은 고딕" w:hAnsi="Times New Roman"/>
          <w:sz w:val="22"/>
          <w:lang w:eastAsia="ko-KR"/>
        </w:rPr>
        <w:t xml:space="preserve"> </w:t>
      </w:r>
      <w:r w:rsidR="00A86F56">
        <w:rPr>
          <w:rFonts w:ascii="Times New Roman" w:eastAsia="맑은 고딕" w:hAnsi="Times New Roman"/>
          <w:sz w:val="22"/>
          <w:lang w:eastAsia="ko-KR"/>
        </w:rPr>
        <w:t>the f</w:t>
      </w:r>
      <w:r w:rsidR="00A86F56" w:rsidRPr="00A86F56">
        <w:rPr>
          <w:rFonts w:ascii="Times New Roman" w:eastAsia="맑은 고딕" w:hAnsi="Times New Roman"/>
          <w:sz w:val="22"/>
          <w:lang w:eastAsia="ko-KR"/>
        </w:rPr>
        <w:t>unctionalities other than the RA</w:t>
      </w:r>
      <w:r>
        <w:rPr>
          <w:rFonts w:ascii="Times New Roman" w:eastAsia="맑은 고딕" w:hAnsi="Times New Roman"/>
          <w:sz w:val="22"/>
          <w:lang w:eastAsia="ko-KR"/>
        </w:rPr>
        <w:t xml:space="preserve"> </w:t>
      </w:r>
      <w:r w:rsidR="009307B9">
        <w:rPr>
          <w:rFonts w:ascii="Times New Roman" w:eastAsia="맑은 고딕" w:hAnsi="Times New Roman" w:hint="eastAsia"/>
          <w:sz w:val="22"/>
          <w:lang w:eastAsia="ko-KR"/>
        </w:rPr>
        <w:t>in MAC</w:t>
      </w:r>
      <w:r w:rsidR="009307B9">
        <w:rPr>
          <w:rFonts w:ascii="Times New Roman" w:eastAsia="맑은 고딕" w:hAnsi="Times New Roman"/>
          <w:sz w:val="22"/>
          <w:lang w:eastAsia="ko-KR"/>
        </w:rPr>
        <w:t xml:space="preserve"> </w:t>
      </w:r>
      <w:r>
        <w:rPr>
          <w:rFonts w:ascii="Times New Roman" w:eastAsia="맑은 고딕" w:hAnsi="Times New Roman"/>
          <w:sz w:val="22"/>
          <w:lang w:eastAsia="ko-KR"/>
        </w:rPr>
        <w:t>are not needed for A-IOT.</w:t>
      </w:r>
    </w:p>
    <w:p w14:paraId="09A6B9C4" w14:textId="77777777" w:rsidR="00DC2AF3" w:rsidRPr="007649B2" w:rsidRDefault="00DC2AF3" w:rsidP="00DC2AF3">
      <w:pPr>
        <w:rPr>
          <w:rFonts w:ascii="Times New Roman" w:eastAsia="맑은 고딕" w:hAnsi="Times New Roman"/>
          <w:b/>
          <w:sz w:val="22"/>
          <w:lang w:eastAsia="ko-KR"/>
        </w:rPr>
      </w:pPr>
      <w:r w:rsidRPr="007649B2">
        <w:rPr>
          <w:rFonts w:ascii="Times New Roman" w:eastAsia="맑은 고딕" w:hAnsi="Times New Roman" w:hint="eastAsia"/>
          <w:b/>
          <w:sz w:val="22"/>
          <w:lang w:eastAsia="ko-KR"/>
        </w:rPr>
        <w:t>Proposal 1.</w:t>
      </w:r>
      <w:r w:rsidRPr="007649B2">
        <w:rPr>
          <w:rFonts w:ascii="Times New Roman" w:eastAsia="맑은 고딕" w:hAnsi="Times New Roman"/>
          <w:b/>
          <w:sz w:val="22"/>
          <w:lang w:eastAsia="ko-KR"/>
        </w:rPr>
        <w:t xml:space="preserve"> The following layer</w:t>
      </w:r>
      <w:r>
        <w:rPr>
          <w:rFonts w:ascii="Times New Roman" w:eastAsia="맑은 고딕" w:hAnsi="Times New Roman"/>
          <w:b/>
          <w:sz w:val="22"/>
          <w:lang w:eastAsia="ko-KR"/>
        </w:rPr>
        <w:t>s</w:t>
      </w:r>
      <w:r w:rsidRPr="007649B2">
        <w:rPr>
          <w:rFonts w:ascii="Times New Roman" w:eastAsia="맑은 고딕" w:hAnsi="Times New Roman"/>
          <w:b/>
          <w:sz w:val="22"/>
          <w:lang w:eastAsia="ko-KR"/>
        </w:rPr>
        <w:t>/</w:t>
      </w:r>
      <w:r>
        <w:rPr>
          <w:rFonts w:ascii="Times New Roman" w:eastAsia="맑은 고딕" w:hAnsi="Times New Roman"/>
          <w:b/>
          <w:sz w:val="22"/>
          <w:lang w:eastAsia="ko-KR"/>
        </w:rPr>
        <w:t>functions</w:t>
      </w:r>
      <w:r w:rsidRPr="007649B2">
        <w:rPr>
          <w:rFonts w:ascii="Times New Roman" w:eastAsia="맑은 고딕" w:hAnsi="Times New Roman"/>
          <w:b/>
          <w:sz w:val="22"/>
          <w:lang w:eastAsia="ko-KR"/>
        </w:rPr>
        <w:t xml:space="preserve"> should not be supported for A-IOT</w:t>
      </w:r>
    </w:p>
    <w:p w14:paraId="5C314B20" w14:textId="77777777" w:rsidR="00DC2AF3" w:rsidRPr="007649B2" w:rsidRDefault="00DC2AF3" w:rsidP="00DC2AF3">
      <w:pPr>
        <w:pStyle w:val="af8"/>
        <w:numPr>
          <w:ilvl w:val="0"/>
          <w:numId w:val="26"/>
        </w:numPr>
        <w:ind w:leftChars="0"/>
        <w:rPr>
          <w:rFonts w:ascii="Times New Roman" w:eastAsia="맑은 고딕" w:hAnsi="Times New Roman"/>
          <w:b/>
          <w:sz w:val="22"/>
          <w:lang w:eastAsia="ko-KR"/>
        </w:rPr>
      </w:pPr>
      <w:r w:rsidRPr="007649B2">
        <w:rPr>
          <w:rFonts w:ascii="Times New Roman" w:eastAsia="맑은 고딕" w:hAnsi="Times New Roman" w:hint="eastAsia"/>
          <w:b/>
          <w:sz w:val="22"/>
          <w:lang w:eastAsia="ko-KR"/>
        </w:rPr>
        <w:t>SDAP, PDCP, RLC</w:t>
      </w:r>
    </w:p>
    <w:p w14:paraId="6A1BE9EE" w14:textId="77777777" w:rsidR="00DC2AF3" w:rsidRDefault="00095DC7" w:rsidP="00095DC7">
      <w:pPr>
        <w:pStyle w:val="af8"/>
        <w:numPr>
          <w:ilvl w:val="0"/>
          <w:numId w:val="26"/>
        </w:numPr>
        <w:ind w:leftChars="0"/>
        <w:rPr>
          <w:rFonts w:ascii="Times New Roman" w:eastAsia="맑은 고딕" w:hAnsi="Times New Roman"/>
          <w:b/>
          <w:sz w:val="22"/>
          <w:lang w:eastAsia="ko-KR"/>
        </w:rPr>
      </w:pPr>
      <w:r>
        <w:rPr>
          <w:rFonts w:ascii="Times New Roman" w:eastAsia="맑은 고딕" w:hAnsi="Times New Roman"/>
          <w:b/>
          <w:sz w:val="22"/>
          <w:lang w:eastAsia="ko-KR"/>
        </w:rPr>
        <w:t>F</w:t>
      </w:r>
      <w:r w:rsidRPr="00095DC7">
        <w:rPr>
          <w:rFonts w:ascii="Times New Roman" w:eastAsia="맑은 고딕" w:hAnsi="Times New Roman"/>
          <w:b/>
          <w:sz w:val="22"/>
          <w:lang w:eastAsia="ko-KR"/>
        </w:rPr>
        <w:t xml:space="preserve">unctionalities </w:t>
      </w:r>
      <w:r>
        <w:rPr>
          <w:rFonts w:ascii="Times New Roman" w:eastAsia="맑은 고딕" w:hAnsi="Times New Roman"/>
          <w:b/>
          <w:sz w:val="22"/>
          <w:lang w:eastAsia="ko-KR"/>
        </w:rPr>
        <w:t xml:space="preserve">other than the RA </w:t>
      </w:r>
      <w:r w:rsidR="00DC2AF3" w:rsidRPr="007649B2">
        <w:rPr>
          <w:rFonts w:ascii="Times New Roman" w:eastAsia="맑은 고딕" w:hAnsi="Times New Roman" w:hint="eastAsia"/>
          <w:b/>
          <w:sz w:val="22"/>
          <w:lang w:eastAsia="ko-KR"/>
        </w:rPr>
        <w:t>in MAC</w:t>
      </w:r>
    </w:p>
    <w:p w14:paraId="4BEA5176" w14:textId="77777777" w:rsidR="00DC2AF3" w:rsidRDefault="00DC2AF3" w:rsidP="00DC2AF3">
      <w:pPr>
        <w:rPr>
          <w:rFonts w:ascii="Times New Roman" w:eastAsia="맑은 고딕" w:hAnsi="Times New Roman"/>
          <w:b/>
          <w:sz w:val="22"/>
          <w:lang w:eastAsia="ko-KR"/>
        </w:rPr>
      </w:pPr>
    </w:p>
    <w:p w14:paraId="54EA2F34" w14:textId="7085945B" w:rsidR="00040399" w:rsidRPr="0045107F" w:rsidRDefault="00873A8D" w:rsidP="00040399">
      <w:pPr>
        <w:pStyle w:val="20"/>
        <w:numPr>
          <w:ilvl w:val="1"/>
          <w:numId w:val="1"/>
        </w:numPr>
        <w:rPr>
          <w:rFonts w:ascii="Times New Roman" w:hAnsi="Times New Roman" w:cs="Times New Roman"/>
          <w:sz w:val="28"/>
        </w:rPr>
      </w:pPr>
      <w:r>
        <w:rPr>
          <w:rFonts w:ascii="Times New Roman" w:eastAsia="맑은 고딕" w:hAnsi="Times New Roman" w:cs="Times New Roman" w:hint="eastAsia"/>
          <w:sz w:val="28"/>
          <w:lang w:eastAsia="ko-KR"/>
        </w:rPr>
        <w:t xml:space="preserve">Energy storage of </w:t>
      </w:r>
      <w:r w:rsidR="003C0255">
        <w:rPr>
          <w:rFonts w:ascii="Times New Roman" w:eastAsia="맑은 고딕" w:hAnsi="Times New Roman" w:cs="Times New Roman" w:hint="eastAsia"/>
          <w:sz w:val="28"/>
          <w:lang w:eastAsia="ko-KR"/>
        </w:rPr>
        <w:t>A-IOT</w:t>
      </w:r>
      <w:r>
        <w:rPr>
          <w:rFonts w:ascii="Times New Roman" w:eastAsia="맑은 고딕" w:hAnsi="Times New Roman" w:cs="Times New Roman" w:hint="eastAsia"/>
          <w:sz w:val="28"/>
          <w:lang w:eastAsia="ko-KR"/>
        </w:rPr>
        <w:t xml:space="preserve"> UE and r</w:t>
      </w:r>
      <w:r w:rsidR="00040399">
        <w:rPr>
          <w:rFonts w:ascii="Times New Roman" w:eastAsia="맑은 고딕" w:hAnsi="Times New Roman" w:cs="Times New Roman" w:hint="eastAsia"/>
          <w:sz w:val="28"/>
          <w:lang w:eastAsia="ko-KR"/>
        </w:rPr>
        <w:t>emaining energy reporting</w:t>
      </w:r>
    </w:p>
    <w:p w14:paraId="7CAFCB46" w14:textId="38D97947" w:rsidR="00242A9D" w:rsidRDefault="007312A9" w:rsidP="00040399">
      <w:pPr>
        <w:rPr>
          <w:rFonts w:ascii="Times New Roman" w:eastAsia="맑은 고딕" w:hAnsi="Times New Roman"/>
          <w:sz w:val="22"/>
          <w:lang w:eastAsia="ko-KR"/>
        </w:rPr>
      </w:pPr>
      <w:r>
        <w:rPr>
          <w:rFonts w:ascii="Times New Roman" w:eastAsia="맑은 고딕" w:hAnsi="Times New Roman" w:hint="eastAsia"/>
          <w:sz w:val="22"/>
          <w:lang w:eastAsia="ko-KR"/>
        </w:rPr>
        <w:t>S</w:t>
      </w:r>
      <w:r w:rsidRPr="00420071">
        <w:rPr>
          <w:rFonts w:ascii="Times New Roman" w:eastAsia="맑은 고딕" w:hAnsi="Times New Roman"/>
          <w:sz w:val="22"/>
          <w:lang w:eastAsia="ko-KR"/>
        </w:rPr>
        <w:t xml:space="preserve">ince the </w:t>
      </w:r>
      <w:r>
        <w:rPr>
          <w:rFonts w:ascii="Times New Roman" w:eastAsia="맑은 고딕" w:hAnsi="Times New Roman"/>
          <w:sz w:val="22"/>
          <w:lang w:eastAsia="ko-KR"/>
        </w:rPr>
        <w:t xml:space="preserve">A-IOT UE </w:t>
      </w:r>
      <w:r w:rsidRPr="00420071">
        <w:rPr>
          <w:rFonts w:ascii="Times New Roman" w:eastAsia="맑은 고딕" w:hAnsi="Times New Roman"/>
          <w:sz w:val="22"/>
          <w:lang w:eastAsia="ko-KR"/>
        </w:rPr>
        <w:t>has small energy storage</w:t>
      </w:r>
      <w:r w:rsidRPr="001B19C1">
        <w:rPr>
          <w:rFonts w:ascii="Times New Roman" w:eastAsia="맑은 고딕" w:hAnsi="Times New Roman"/>
          <w:sz w:val="22"/>
          <w:lang w:eastAsia="ko-KR"/>
        </w:rPr>
        <w:t xml:space="preserve"> </w:t>
      </w:r>
      <w:r w:rsidRPr="00420071">
        <w:rPr>
          <w:rFonts w:ascii="Times New Roman" w:eastAsia="맑은 고딕" w:hAnsi="Times New Roman"/>
          <w:sz w:val="22"/>
          <w:lang w:eastAsia="ko-KR"/>
        </w:rPr>
        <w:t>capability</w:t>
      </w:r>
      <w:r>
        <w:rPr>
          <w:rFonts w:ascii="Times New Roman" w:eastAsia="맑은 고딕" w:hAnsi="Times New Roman" w:hint="eastAsia"/>
          <w:sz w:val="22"/>
          <w:lang w:eastAsia="ko-KR"/>
        </w:rPr>
        <w:t xml:space="preserve">, </w:t>
      </w:r>
      <w:r w:rsidR="00CB3C3E">
        <w:rPr>
          <w:rFonts w:ascii="Times New Roman" w:eastAsia="맑은 고딕" w:hAnsi="Times New Roman" w:hint="eastAsia"/>
          <w:sz w:val="22"/>
          <w:lang w:eastAsia="ko-KR"/>
        </w:rPr>
        <w:t xml:space="preserve">an </w:t>
      </w:r>
      <w:r w:rsidR="003C0255">
        <w:rPr>
          <w:rFonts w:ascii="Times New Roman" w:eastAsia="맑은 고딕" w:hAnsi="Times New Roman"/>
          <w:sz w:val="22"/>
          <w:lang w:eastAsia="ko-KR"/>
        </w:rPr>
        <w:t>A-IOT</w:t>
      </w:r>
      <w:r w:rsidRPr="007312A9">
        <w:rPr>
          <w:rFonts w:ascii="Times New Roman" w:eastAsia="맑은 고딕" w:hAnsi="Times New Roman"/>
          <w:sz w:val="22"/>
          <w:lang w:eastAsia="ko-KR"/>
        </w:rPr>
        <w:t xml:space="preserve"> </w:t>
      </w:r>
      <w:r>
        <w:rPr>
          <w:rFonts w:ascii="Times New Roman" w:eastAsia="맑은 고딕" w:hAnsi="Times New Roman" w:hint="eastAsia"/>
          <w:sz w:val="22"/>
          <w:lang w:eastAsia="ko-KR"/>
        </w:rPr>
        <w:t xml:space="preserve">UE may be in a condition that it </w:t>
      </w:r>
      <w:r w:rsidRPr="007312A9">
        <w:rPr>
          <w:rFonts w:ascii="Times New Roman" w:eastAsia="맑은 고딕" w:hAnsi="Times New Roman"/>
          <w:sz w:val="22"/>
          <w:lang w:eastAsia="ko-KR"/>
        </w:rPr>
        <w:t>do</w:t>
      </w:r>
      <w:r>
        <w:rPr>
          <w:rFonts w:ascii="Times New Roman" w:eastAsia="맑은 고딕" w:hAnsi="Times New Roman" w:hint="eastAsia"/>
          <w:sz w:val="22"/>
          <w:lang w:eastAsia="ko-KR"/>
        </w:rPr>
        <w:t>es</w:t>
      </w:r>
      <w:r w:rsidRPr="007312A9">
        <w:rPr>
          <w:rFonts w:ascii="Times New Roman" w:eastAsia="맑은 고딕" w:hAnsi="Times New Roman"/>
          <w:sz w:val="22"/>
          <w:lang w:eastAsia="ko-KR"/>
        </w:rPr>
        <w:t>n’t have enough power to complete data transmission</w:t>
      </w:r>
      <w:r w:rsidR="008A537E">
        <w:rPr>
          <w:rFonts w:ascii="Times New Roman" w:eastAsia="맑은 고딕" w:hAnsi="Times New Roman" w:hint="eastAsia"/>
          <w:sz w:val="22"/>
          <w:lang w:eastAsia="ko-KR"/>
        </w:rPr>
        <w:t xml:space="preserve">. In this case, the UE will fail to transmit/receive data. To address this issue, network can energize </w:t>
      </w:r>
      <w:r w:rsidR="003C0255">
        <w:rPr>
          <w:rFonts w:ascii="Times New Roman" w:eastAsia="맑은 고딕" w:hAnsi="Times New Roman" w:hint="eastAsia"/>
          <w:sz w:val="22"/>
          <w:lang w:eastAsia="ko-KR"/>
        </w:rPr>
        <w:t>A-IOT</w:t>
      </w:r>
      <w:r w:rsidR="008A537E">
        <w:rPr>
          <w:rFonts w:ascii="Times New Roman" w:eastAsia="맑은 고딕" w:hAnsi="Times New Roman" w:hint="eastAsia"/>
          <w:sz w:val="22"/>
          <w:lang w:eastAsia="ko-KR"/>
        </w:rPr>
        <w:t xml:space="preserve"> UEs before triggering the UEs</w:t>
      </w:r>
      <w:r w:rsidR="00CB3C3E">
        <w:rPr>
          <w:rFonts w:ascii="Times New Roman" w:eastAsia="맑은 고딕" w:hAnsi="Times New Roman" w:hint="eastAsia"/>
          <w:sz w:val="22"/>
          <w:lang w:eastAsia="ko-KR"/>
        </w:rPr>
        <w:t xml:space="preserve"> or transmitting data</w:t>
      </w:r>
      <w:r w:rsidR="008A537E">
        <w:rPr>
          <w:rFonts w:ascii="Times New Roman" w:eastAsia="맑은 고딕" w:hAnsi="Times New Roman" w:hint="eastAsia"/>
          <w:sz w:val="22"/>
          <w:lang w:eastAsia="ko-KR"/>
        </w:rPr>
        <w:t xml:space="preserve">. However, network does not have information on whether an </w:t>
      </w:r>
      <w:r w:rsidR="003C0255">
        <w:rPr>
          <w:rFonts w:ascii="Times New Roman" w:eastAsia="맑은 고딕" w:hAnsi="Times New Roman" w:hint="eastAsia"/>
          <w:sz w:val="22"/>
          <w:lang w:eastAsia="ko-KR"/>
        </w:rPr>
        <w:t>A-IOT</w:t>
      </w:r>
      <w:r w:rsidR="008A537E">
        <w:rPr>
          <w:rFonts w:ascii="Times New Roman" w:eastAsia="맑은 고딕" w:hAnsi="Times New Roman" w:hint="eastAsia"/>
          <w:sz w:val="22"/>
          <w:lang w:eastAsia="ko-KR"/>
        </w:rPr>
        <w:t xml:space="preserve"> UE needs to be charged or not, or how much energy the </w:t>
      </w:r>
      <w:r w:rsidR="003C0255">
        <w:rPr>
          <w:rFonts w:ascii="Times New Roman" w:eastAsia="맑은 고딕" w:hAnsi="Times New Roman" w:hint="eastAsia"/>
          <w:sz w:val="22"/>
          <w:lang w:eastAsia="ko-KR"/>
        </w:rPr>
        <w:t>A-IOT</w:t>
      </w:r>
      <w:r w:rsidR="008A537E">
        <w:rPr>
          <w:rFonts w:ascii="Times New Roman" w:eastAsia="맑은 고딕" w:hAnsi="Times New Roman" w:hint="eastAsia"/>
          <w:sz w:val="22"/>
          <w:lang w:eastAsia="ko-KR"/>
        </w:rPr>
        <w:t xml:space="preserve"> UE </w:t>
      </w:r>
      <w:r w:rsidR="008A537E">
        <w:rPr>
          <w:rFonts w:ascii="Times New Roman" w:eastAsia="맑은 고딕" w:hAnsi="Times New Roman"/>
          <w:sz w:val="22"/>
          <w:lang w:eastAsia="ko-KR"/>
        </w:rPr>
        <w:t>needs</w:t>
      </w:r>
      <w:r w:rsidR="008A537E">
        <w:rPr>
          <w:rFonts w:ascii="Times New Roman" w:eastAsia="맑은 고딕" w:hAnsi="Times New Roman" w:hint="eastAsia"/>
          <w:sz w:val="22"/>
          <w:lang w:eastAsia="ko-KR"/>
        </w:rPr>
        <w:t xml:space="preserve"> to be charged for successfully completing the data </w:t>
      </w:r>
      <w:r w:rsidR="008A537E">
        <w:rPr>
          <w:rFonts w:ascii="Times New Roman" w:eastAsia="맑은 고딕" w:hAnsi="Times New Roman"/>
          <w:sz w:val="22"/>
          <w:lang w:eastAsia="ko-KR"/>
        </w:rPr>
        <w:t>transmissio</w:t>
      </w:r>
      <w:r w:rsidR="008A537E">
        <w:rPr>
          <w:rFonts w:ascii="Times New Roman" w:eastAsia="맑은 고딕" w:hAnsi="Times New Roman" w:hint="eastAsia"/>
          <w:sz w:val="22"/>
          <w:lang w:eastAsia="ko-KR"/>
        </w:rPr>
        <w:t>n.</w:t>
      </w:r>
      <w:r w:rsidR="00242A9D">
        <w:rPr>
          <w:rFonts w:ascii="Times New Roman" w:eastAsia="맑은 고딕" w:hAnsi="Times New Roman" w:hint="eastAsia"/>
          <w:sz w:val="22"/>
          <w:lang w:eastAsia="ko-KR"/>
        </w:rPr>
        <w:t xml:space="preserve"> Network is not able to determine duration of energizing signal. </w:t>
      </w:r>
      <w:r w:rsidR="00CB3C3E">
        <w:rPr>
          <w:rFonts w:ascii="Times New Roman" w:eastAsia="맑은 고딕" w:hAnsi="Times New Roman" w:hint="eastAsia"/>
          <w:sz w:val="22"/>
          <w:lang w:eastAsia="ko-KR"/>
        </w:rPr>
        <w:t>Network</w:t>
      </w:r>
      <w:r w:rsidR="00242A9D">
        <w:rPr>
          <w:rFonts w:ascii="Times New Roman" w:eastAsia="맑은 고딕" w:hAnsi="Times New Roman" w:hint="eastAsia"/>
          <w:sz w:val="22"/>
          <w:lang w:eastAsia="ko-KR"/>
        </w:rPr>
        <w:t xml:space="preserve"> may always transmit energizing signal for </w:t>
      </w:r>
      <w:r w:rsidR="00CB3C3E">
        <w:rPr>
          <w:rFonts w:ascii="Times New Roman" w:eastAsia="맑은 고딕" w:hAnsi="Times New Roman" w:hint="eastAsia"/>
          <w:sz w:val="22"/>
          <w:lang w:eastAsia="ko-KR"/>
        </w:rPr>
        <w:t>a fixed long duration</w:t>
      </w:r>
      <w:r w:rsidR="00242A9D">
        <w:rPr>
          <w:rFonts w:ascii="Times New Roman" w:eastAsia="맑은 고딕" w:hAnsi="Times New Roman" w:hint="eastAsia"/>
          <w:sz w:val="22"/>
          <w:lang w:eastAsia="ko-KR"/>
        </w:rPr>
        <w:t xml:space="preserve"> with sufficient margin. It will decrease </w:t>
      </w:r>
      <w:r w:rsidR="00242A9D" w:rsidRPr="00040399">
        <w:rPr>
          <w:rFonts w:ascii="Times New Roman" w:eastAsia="맑은 고딕" w:hAnsi="Times New Roman" w:hint="eastAsia"/>
          <w:sz w:val="22"/>
          <w:lang w:eastAsia="ko-KR"/>
        </w:rPr>
        <w:t xml:space="preserve">efficiency of </w:t>
      </w:r>
      <w:r w:rsidR="003C0255">
        <w:rPr>
          <w:rFonts w:ascii="Times New Roman" w:eastAsia="맑은 고딕" w:hAnsi="Times New Roman" w:hint="eastAsia"/>
          <w:sz w:val="22"/>
          <w:lang w:eastAsia="ko-KR"/>
        </w:rPr>
        <w:t>A-IOT</w:t>
      </w:r>
      <w:r w:rsidR="00242A9D" w:rsidRPr="00040399">
        <w:rPr>
          <w:rFonts w:ascii="Times New Roman" w:eastAsia="맑은 고딕" w:hAnsi="Times New Roman" w:hint="eastAsia"/>
          <w:sz w:val="22"/>
          <w:lang w:eastAsia="ko-KR"/>
        </w:rPr>
        <w:t xml:space="preserve"> system</w:t>
      </w:r>
      <w:r w:rsidR="00242A9D">
        <w:rPr>
          <w:rFonts w:ascii="Times New Roman" w:eastAsia="맑은 고딕" w:hAnsi="Times New Roman" w:hint="eastAsia"/>
          <w:sz w:val="22"/>
          <w:lang w:eastAsia="ko-KR"/>
        </w:rPr>
        <w:t>.</w:t>
      </w:r>
    </w:p>
    <w:p w14:paraId="63F4D665" w14:textId="6293B229" w:rsidR="008A537E" w:rsidRDefault="00CB3C3E" w:rsidP="00040399">
      <w:pPr>
        <w:rPr>
          <w:rFonts w:ascii="Times New Roman" w:eastAsia="맑은 고딕" w:hAnsi="Times New Roman"/>
          <w:sz w:val="22"/>
          <w:lang w:eastAsia="ko-KR"/>
        </w:rPr>
      </w:pPr>
      <w:r>
        <w:rPr>
          <w:rFonts w:ascii="Times New Roman" w:eastAsia="맑은 고딕" w:hAnsi="Times New Roman" w:hint="eastAsia"/>
          <w:sz w:val="22"/>
          <w:lang w:eastAsia="ko-KR"/>
        </w:rPr>
        <w:t>I</w:t>
      </w:r>
      <w:r w:rsidR="00242A9D">
        <w:rPr>
          <w:rFonts w:ascii="Times New Roman" w:eastAsia="맑은 고딕" w:hAnsi="Times New Roman" w:hint="eastAsia"/>
          <w:sz w:val="22"/>
          <w:lang w:eastAsia="ko-KR"/>
        </w:rPr>
        <w:t xml:space="preserve">f </w:t>
      </w:r>
      <w:r>
        <w:rPr>
          <w:rFonts w:ascii="Times New Roman" w:eastAsia="맑은 고딕" w:hAnsi="Times New Roman" w:hint="eastAsia"/>
          <w:sz w:val="22"/>
          <w:lang w:eastAsia="ko-KR"/>
        </w:rPr>
        <w:t xml:space="preserve">an </w:t>
      </w:r>
      <w:r w:rsidR="003C0255">
        <w:rPr>
          <w:rFonts w:ascii="Times New Roman" w:eastAsia="맑은 고딕" w:hAnsi="Times New Roman" w:hint="eastAsia"/>
          <w:sz w:val="22"/>
          <w:lang w:eastAsia="ko-KR"/>
        </w:rPr>
        <w:t>A-IOT</w:t>
      </w:r>
      <w:r w:rsidR="00242A9D">
        <w:rPr>
          <w:rFonts w:ascii="Times New Roman" w:eastAsia="맑은 고딕" w:hAnsi="Times New Roman" w:hint="eastAsia"/>
          <w:sz w:val="22"/>
          <w:lang w:eastAsia="ko-KR"/>
        </w:rPr>
        <w:t xml:space="preserve"> UE can report its remaining energy level, </w:t>
      </w:r>
      <w:r w:rsidR="00242A9D">
        <w:rPr>
          <w:rFonts w:ascii="Times New Roman" w:eastAsia="맑은 고딕" w:hAnsi="Times New Roman"/>
          <w:sz w:val="22"/>
          <w:lang w:eastAsia="ko-KR"/>
        </w:rPr>
        <w:t>network</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can</w:t>
      </w:r>
      <w:r>
        <w:rPr>
          <w:rFonts w:ascii="Times New Roman" w:eastAsia="맑은 고딕" w:hAnsi="Times New Roman" w:hint="eastAsia"/>
          <w:sz w:val="22"/>
          <w:lang w:eastAsia="ko-KR"/>
        </w:rPr>
        <w:t xml:space="preserve"> use the report energy level to determine how long transmit energizing signal for the </w:t>
      </w:r>
      <w:r w:rsidR="003C0255">
        <w:rPr>
          <w:rFonts w:ascii="Times New Roman" w:eastAsia="맑은 고딕" w:hAnsi="Times New Roman" w:hint="eastAsia"/>
          <w:sz w:val="22"/>
          <w:lang w:eastAsia="ko-KR"/>
        </w:rPr>
        <w:t>A-IOT</w:t>
      </w:r>
      <w:r>
        <w:rPr>
          <w:rFonts w:ascii="Times New Roman" w:eastAsia="맑은 고딕" w:hAnsi="Times New Roman" w:hint="eastAsia"/>
          <w:sz w:val="22"/>
          <w:lang w:eastAsia="ko-KR"/>
        </w:rPr>
        <w:t xml:space="preserve"> UE. For </w:t>
      </w:r>
      <w:r>
        <w:rPr>
          <w:rFonts w:ascii="Times New Roman" w:eastAsia="맑은 고딕" w:hAnsi="Times New Roman"/>
          <w:sz w:val="22"/>
          <w:lang w:eastAsia="ko-KR"/>
        </w:rPr>
        <w:t>example</w:t>
      </w:r>
      <w:r>
        <w:rPr>
          <w:rFonts w:ascii="Times New Roman" w:eastAsia="맑은 고딕" w:hAnsi="Times New Roman" w:hint="eastAsia"/>
          <w:sz w:val="22"/>
          <w:lang w:eastAsia="ko-KR"/>
        </w:rPr>
        <w:t xml:space="preserve">, </w:t>
      </w:r>
      <w:r w:rsidR="00B5572D">
        <w:rPr>
          <w:rFonts w:ascii="Times New Roman" w:eastAsia="맑은 고딕" w:hAnsi="Times New Roman" w:hint="eastAsia"/>
          <w:sz w:val="22"/>
          <w:lang w:eastAsia="ko-KR"/>
        </w:rPr>
        <w:t xml:space="preserve">an </w:t>
      </w:r>
      <w:r w:rsidR="003C0255">
        <w:rPr>
          <w:rFonts w:ascii="Times New Roman" w:eastAsia="맑은 고딕" w:hAnsi="Times New Roman" w:hint="eastAsia"/>
          <w:sz w:val="22"/>
          <w:lang w:eastAsia="ko-KR"/>
        </w:rPr>
        <w:t>A-IOT</w:t>
      </w:r>
      <w:r w:rsidR="00B5572D">
        <w:rPr>
          <w:rFonts w:ascii="Times New Roman" w:eastAsia="맑은 고딕" w:hAnsi="Times New Roman" w:hint="eastAsia"/>
          <w:sz w:val="22"/>
          <w:lang w:eastAsia="ko-KR"/>
        </w:rPr>
        <w:t xml:space="preserve"> UE may send a remaining energy level reporting to the </w:t>
      </w:r>
      <w:r w:rsidR="00B5572D">
        <w:rPr>
          <w:rFonts w:ascii="Times New Roman" w:eastAsia="맑은 고딕" w:hAnsi="Times New Roman"/>
          <w:sz w:val="22"/>
          <w:lang w:eastAsia="ko-KR"/>
        </w:rPr>
        <w:t>network</w:t>
      </w:r>
      <w:r w:rsidR="00B5572D">
        <w:rPr>
          <w:rFonts w:ascii="Times New Roman" w:eastAsia="맑은 고딕" w:hAnsi="Times New Roman" w:hint="eastAsia"/>
          <w:sz w:val="22"/>
          <w:lang w:eastAsia="ko-KR"/>
        </w:rPr>
        <w:t xml:space="preserve"> after completing </w:t>
      </w:r>
      <w:r w:rsidR="003C0255">
        <w:rPr>
          <w:rFonts w:ascii="Times New Roman" w:eastAsia="맑은 고딕" w:hAnsi="Times New Roman" w:hint="eastAsia"/>
          <w:sz w:val="22"/>
          <w:lang w:eastAsia="ko-KR"/>
        </w:rPr>
        <w:t>A-IOT</w:t>
      </w:r>
      <w:r w:rsidR="00B5572D">
        <w:rPr>
          <w:rFonts w:ascii="Times New Roman" w:eastAsia="맑은 고딕" w:hAnsi="Times New Roman" w:hint="eastAsia"/>
          <w:sz w:val="22"/>
          <w:lang w:eastAsia="ko-KR"/>
        </w:rPr>
        <w:t xml:space="preserve"> random access. If the energy level </w:t>
      </w:r>
      <w:r w:rsidR="00B5572D">
        <w:rPr>
          <w:rFonts w:ascii="Times New Roman" w:eastAsia="맑은 고딕" w:hAnsi="Times New Roman"/>
          <w:sz w:val="22"/>
          <w:lang w:eastAsia="ko-KR"/>
        </w:rPr>
        <w:t>repo</w:t>
      </w:r>
      <w:r w:rsidR="00B5572D">
        <w:rPr>
          <w:rFonts w:ascii="Times New Roman" w:eastAsia="맑은 고딕" w:hAnsi="Times New Roman" w:hint="eastAsia"/>
          <w:sz w:val="22"/>
          <w:lang w:eastAsia="ko-KR"/>
        </w:rPr>
        <w:t xml:space="preserve">rting indicates that the </w:t>
      </w:r>
      <w:r w:rsidR="003C0255">
        <w:rPr>
          <w:rFonts w:ascii="Times New Roman" w:eastAsia="맑은 고딕" w:hAnsi="Times New Roman" w:hint="eastAsia"/>
          <w:sz w:val="22"/>
          <w:lang w:eastAsia="ko-KR"/>
        </w:rPr>
        <w:t>A-IOT</w:t>
      </w:r>
      <w:r w:rsidR="00B5572D">
        <w:rPr>
          <w:rFonts w:ascii="Times New Roman" w:eastAsia="맑은 고딕" w:hAnsi="Times New Roman" w:hint="eastAsia"/>
          <w:sz w:val="22"/>
          <w:lang w:eastAsia="ko-KR"/>
        </w:rPr>
        <w:t xml:space="preserve"> UE is charged sufficiently for the data transmission, the network will proceed with data transmission. Otherwise, the network will </w:t>
      </w:r>
      <w:r w:rsidR="003C0255">
        <w:rPr>
          <w:rFonts w:ascii="Times New Roman" w:eastAsia="맑은 고딕" w:hAnsi="Times New Roman"/>
          <w:sz w:val="22"/>
          <w:lang w:eastAsia="ko-KR"/>
        </w:rPr>
        <w:t>make</w:t>
      </w:r>
      <w:r w:rsidR="00B5572D">
        <w:rPr>
          <w:rFonts w:ascii="Times New Roman" w:eastAsia="맑은 고딕" w:hAnsi="Times New Roman" w:hint="eastAsia"/>
          <w:sz w:val="22"/>
          <w:lang w:eastAsia="ko-KR"/>
        </w:rPr>
        <w:t xml:space="preserve"> the </w:t>
      </w:r>
      <w:r w:rsidR="003C0255">
        <w:rPr>
          <w:rFonts w:ascii="Times New Roman" w:eastAsia="맑은 고딕" w:hAnsi="Times New Roman" w:hint="eastAsia"/>
          <w:sz w:val="22"/>
          <w:lang w:eastAsia="ko-KR"/>
        </w:rPr>
        <w:t>A-IOT</w:t>
      </w:r>
      <w:r w:rsidR="00B5572D">
        <w:rPr>
          <w:rFonts w:ascii="Times New Roman" w:eastAsia="맑은 고딕" w:hAnsi="Times New Roman" w:hint="eastAsia"/>
          <w:sz w:val="22"/>
          <w:lang w:eastAsia="ko-KR"/>
        </w:rPr>
        <w:t xml:space="preserve"> UE perform energy harvesting. After completion of the </w:t>
      </w:r>
      <w:r w:rsidR="003C0255">
        <w:rPr>
          <w:rFonts w:ascii="Times New Roman" w:eastAsia="맑은 고딕" w:hAnsi="Times New Roman" w:hint="eastAsia"/>
          <w:sz w:val="22"/>
          <w:lang w:eastAsia="ko-KR"/>
        </w:rPr>
        <w:t>A-IOT</w:t>
      </w:r>
      <w:r w:rsidR="00B5572D">
        <w:rPr>
          <w:rFonts w:ascii="Times New Roman" w:eastAsia="맑은 고딕" w:hAnsi="Times New Roman" w:hint="eastAsia"/>
          <w:sz w:val="22"/>
          <w:lang w:eastAsia="ko-KR"/>
        </w:rPr>
        <w:t xml:space="preserve"> UE</w:t>
      </w:r>
      <w:r w:rsidR="00B5572D">
        <w:rPr>
          <w:rFonts w:ascii="Times New Roman" w:eastAsia="맑은 고딕" w:hAnsi="Times New Roman"/>
          <w:sz w:val="22"/>
          <w:lang w:eastAsia="ko-KR"/>
        </w:rPr>
        <w:t>’</w:t>
      </w:r>
      <w:r w:rsidR="00B5572D">
        <w:rPr>
          <w:rFonts w:ascii="Times New Roman" w:eastAsia="맑은 고딕" w:hAnsi="Times New Roman" w:hint="eastAsia"/>
          <w:sz w:val="22"/>
          <w:lang w:eastAsia="ko-KR"/>
        </w:rPr>
        <w:t xml:space="preserve">s energy harvesting, the </w:t>
      </w:r>
      <w:r w:rsidR="00B5572D">
        <w:rPr>
          <w:rFonts w:ascii="Times New Roman" w:eastAsia="맑은 고딕" w:hAnsi="Times New Roman"/>
          <w:sz w:val="22"/>
          <w:lang w:eastAsia="ko-KR"/>
        </w:rPr>
        <w:t>network</w:t>
      </w:r>
      <w:r w:rsidR="00B5572D">
        <w:rPr>
          <w:rFonts w:ascii="Times New Roman" w:eastAsia="맑은 고딕" w:hAnsi="Times New Roman" w:hint="eastAsia"/>
          <w:sz w:val="22"/>
          <w:lang w:eastAsia="ko-KR"/>
        </w:rPr>
        <w:t xml:space="preserve"> will resume data </w:t>
      </w:r>
      <w:r w:rsidR="00B5572D">
        <w:rPr>
          <w:rFonts w:ascii="Times New Roman" w:eastAsia="맑은 고딕" w:hAnsi="Times New Roman"/>
          <w:sz w:val="22"/>
          <w:lang w:eastAsia="ko-KR"/>
        </w:rPr>
        <w:t>transmission</w:t>
      </w:r>
      <w:r w:rsidR="00B5572D">
        <w:rPr>
          <w:rFonts w:ascii="Times New Roman" w:eastAsia="맑은 고딕" w:hAnsi="Times New Roman" w:hint="eastAsia"/>
          <w:sz w:val="22"/>
          <w:lang w:eastAsia="ko-KR"/>
        </w:rPr>
        <w:t>.</w:t>
      </w:r>
    </w:p>
    <w:p w14:paraId="078A7EC9" w14:textId="71681471" w:rsidR="00040399" w:rsidRPr="00040399" w:rsidRDefault="00B5572D" w:rsidP="00040399">
      <w:pPr>
        <w:rPr>
          <w:rFonts w:ascii="Times New Roman" w:eastAsia="맑은 고딕" w:hAnsi="Times New Roman"/>
          <w:sz w:val="22"/>
          <w:lang w:eastAsia="ko-KR"/>
        </w:rPr>
      </w:pPr>
      <w:r>
        <w:rPr>
          <w:rFonts w:ascii="Times New Roman" w:eastAsia="맑은 고딕" w:hAnsi="Times New Roman" w:hint="eastAsia"/>
          <w:sz w:val="22"/>
          <w:lang w:eastAsia="ko-KR"/>
        </w:rPr>
        <w:t xml:space="preserve">With remaining energy level reporting, </w:t>
      </w:r>
      <w:r>
        <w:rPr>
          <w:rFonts w:ascii="Times New Roman" w:eastAsia="맑은 고딕" w:hAnsi="Times New Roman"/>
          <w:sz w:val="22"/>
          <w:lang w:eastAsia="ko-KR"/>
        </w:rPr>
        <w:t>reliability</w:t>
      </w:r>
      <w:r>
        <w:rPr>
          <w:rFonts w:ascii="Times New Roman" w:eastAsia="맑은 고딕" w:hAnsi="Times New Roman" w:hint="eastAsia"/>
          <w:sz w:val="22"/>
          <w:lang w:eastAsia="ko-KR"/>
        </w:rPr>
        <w:t xml:space="preserve"> and efficiency of </w:t>
      </w:r>
      <w:r w:rsidR="003C0255">
        <w:rPr>
          <w:rFonts w:ascii="Times New Roman" w:eastAsia="맑은 고딕" w:hAnsi="Times New Roman" w:hint="eastAsia"/>
          <w:sz w:val="22"/>
          <w:lang w:eastAsia="ko-KR"/>
        </w:rPr>
        <w:t>A-IOT</w:t>
      </w:r>
      <w:r>
        <w:rPr>
          <w:rFonts w:ascii="Times New Roman" w:eastAsia="맑은 고딕" w:hAnsi="Times New Roman" w:hint="eastAsia"/>
          <w:sz w:val="22"/>
          <w:lang w:eastAsia="ko-KR"/>
        </w:rPr>
        <w:t xml:space="preserve"> system is increased because network can decide </w:t>
      </w:r>
      <w:r w:rsidR="00135CAA">
        <w:rPr>
          <w:rFonts w:ascii="Times New Roman" w:eastAsia="맑은 고딕" w:hAnsi="Times New Roman" w:hint="eastAsia"/>
          <w:sz w:val="22"/>
          <w:lang w:eastAsia="ko-KR"/>
        </w:rPr>
        <w:t xml:space="preserve">whether to charge the </w:t>
      </w:r>
      <w:r w:rsidR="003C0255">
        <w:rPr>
          <w:rFonts w:ascii="Times New Roman" w:eastAsia="맑은 고딕" w:hAnsi="Times New Roman" w:hint="eastAsia"/>
          <w:sz w:val="22"/>
          <w:lang w:eastAsia="ko-KR"/>
        </w:rPr>
        <w:t>A-IOT</w:t>
      </w:r>
      <w:r w:rsidR="00135CAA">
        <w:rPr>
          <w:rFonts w:ascii="Times New Roman" w:eastAsia="맑은 고딕" w:hAnsi="Times New Roman" w:hint="eastAsia"/>
          <w:sz w:val="22"/>
          <w:lang w:eastAsia="ko-KR"/>
        </w:rPr>
        <w:t xml:space="preserve"> UE or not, and furthermore how much to charge the </w:t>
      </w:r>
      <w:r w:rsidR="003C0255">
        <w:rPr>
          <w:rFonts w:ascii="Times New Roman" w:eastAsia="맑은 고딕" w:hAnsi="Times New Roman" w:hint="eastAsia"/>
          <w:sz w:val="22"/>
          <w:lang w:eastAsia="ko-KR"/>
        </w:rPr>
        <w:t>A-IOT</w:t>
      </w:r>
      <w:r w:rsidR="00135CAA">
        <w:rPr>
          <w:rFonts w:ascii="Times New Roman" w:eastAsia="맑은 고딕" w:hAnsi="Times New Roman" w:hint="eastAsia"/>
          <w:sz w:val="22"/>
          <w:lang w:eastAsia="ko-KR"/>
        </w:rPr>
        <w:t xml:space="preserve"> UE to avoid data transmission failure due to energy shortage.</w:t>
      </w:r>
    </w:p>
    <w:p w14:paraId="00BFBBC5" w14:textId="242F1887" w:rsidR="00040399" w:rsidRPr="00040399" w:rsidRDefault="00040399" w:rsidP="00040399">
      <w:pPr>
        <w:rPr>
          <w:rFonts w:ascii="Times New Roman" w:eastAsia="맑은 고딕" w:hAnsi="Times New Roman"/>
          <w:b/>
          <w:sz w:val="22"/>
          <w:lang w:eastAsia="ko-KR"/>
        </w:rPr>
      </w:pPr>
      <w:r w:rsidRPr="00040399">
        <w:rPr>
          <w:rFonts w:ascii="Times New Roman" w:eastAsia="맑은 고딕" w:hAnsi="Times New Roman"/>
          <w:b/>
          <w:sz w:val="22"/>
          <w:lang w:eastAsia="ko-KR"/>
        </w:rPr>
        <w:t xml:space="preserve">Proposal </w:t>
      </w:r>
      <w:r w:rsidR="00135CAA">
        <w:rPr>
          <w:rFonts w:ascii="Times New Roman" w:eastAsia="맑은 고딕" w:hAnsi="Times New Roman" w:hint="eastAsia"/>
          <w:b/>
          <w:sz w:val="22"/>
          <w:lang w:eastAsia="ko-KR"/>
        </w:rPr>
        <w:t>2</w:t>
      </w:r>
      <w:r w:rsidRPr="00040399">
        <w:rPr>
          <w:rFonts w:ascii="Times New Roman" w:eastAsia="맑은 고딕" w:hAnsi="Times New Roman"/>
          <w:b/>
          <w:sz w:val="22"/>
          <w:lang w:eastAsia="ko-KR"/>
        </w:rPr>
        <w:t>.</w:t>
      </w:r>
      <w:r w:rsidR="007312A9">
        <w:rPr>
          <w:rFonts w:ascii="Times New Roman" w:eastAsia="맑은 고딕" w:hAnsi="Times New Roman" w:hint="eastAsia"/>
          <w:b/>
          <w:sz w:val="22"/>
          <w:lang w:eastAsia="ko-KR"/>
        </w:rPr>
        <w:t xml:space="preserve"> </w:t>
      </w:r>
      <w:r w:rsidR="00AB6F88">
        <w:rPr>
          <w:rFonts w:ascii="Times New Roman" w:eastAsia="맑은 고딕" w:hAnsi="Times New Roman" w:hint="eastAsia"/>
          <w:b/>
          <w:sz w:val="22"/>
          <w:lang w:eastAsia="ko-KR"/>
        </w:rPr>
        <w:t>RAN2 s</w:t>
      </w:r>
      <w:r w:rsidRPr="00040399">
        <w:rPr>
          <w:rFonts w:ascii="Times New Roman" w:eastAsia="맑은 고딕" w:hAnsi="Times New Roman" w:hint="eastAsia"/>
          <w:b/>
          <w:sz w:val="22"/>
          <w:lang w:eastAsia="ko-KR"/>
        </w:rPr>
        <w:t xml:space="preserve">tudy </w:t>
      </w:r>
      <w:r w:rsidR="00135CAA">
        <w:rPr>
          <w:rFonts w:ascii="Times New Roman" w:eastAsia="맑은 고딕" w:hAnsi="Times New Roman" w:hint="eastAsia"/>
          <w:b/>
          <w:sz w:val="22"/>
          <w:lang w:eastAsia="ko-KR"/>
        </w:rPr>
        <w:t xml:space="preserve">remaining energy reporting in </w:t>
      </w:r>
      <w:r w:rsidR="003C0255">
        <w:rPr>
          <w:rFonts w:ascii="Times New Roman" w:eastAsia="맑은 고딕" w:hAnsi="Times New Roman" w:hint="eastAsia"/>
          <w:b/>
          <w:sz w:val="22"/>
          <w:lang w:eastAsia="ko-KR"/>
        </w:rPr>
        <w:t>A-IOT</w:t>
      </w:r>
      <w:r w:rsidRPr="00040399">
        <w:rPr>
          <w:rFonts w:ascii="Times New Roman" w:eastAsia="맑은 고딕" w:hAnsi="Times New Roman" w:hint="eastAsia"/>
          <w:b/>
          <w:sz w:val="22"/>
          <w:lang w:eastAsia="ko-KR"/>
        </w:rPr>
        <w:t>.</w:t>
      </w:r>
    </w:p>
    <w:p w14:paraId="107E6C40" w14:textId="77777777" w:rsidR="00040399" w:rsidRDefault="00040399" w:rsidP="00DC2AF3">
      <w:pPr>
        <w:rPr>
          <w:rFonts w:ascii="Times New Roman" w:eastAsia="맑은 고딕" w:hAnsi="Times New Roman"/>
          <w:b/>
          <w:sz w:val="22"/>
          <w:lang w:eastAsia="ko-KR"/>
        </w:rPr>
      </w:pPr>
    </w:p>
    <w:p w14:paraId="7ACE9A80" w14:textId="3F43C187" w:rsidR="00505A23" w:rsidRDefault="00505A23" w:rsidP="00505A23">
      <w:pPr>
        <w:rPr>
          <w:rFonts w:ascii="Times New Roman" w:eastAsia="맑은 고딕" w:hAnsi="Times New Roman"/>
          <w:sz w:val="22"/>
          <w:lang w:eastAsia="ko-KR"/>
        </w:rPr>
      </w:pPr>
      <w:r>
        <w:rPr>
          <w:rFonts w:ascii="Times New Roman" w:eastAsia="맑은 고딕" w:hAnsi="Times New Roman" w:hint="eastAsia"/>
          <w:sz w:val="22"/>
          <w:lang w:eastAsia="ko-KR"/>
        </w:rPr>
        <w:t xml:space="preserve">The limited energy storage of the </w:t>
      </w:r>
      <w:r w:rsidR="003C0255">
        <w:rPr>
          <w:rFonts w:ascii="Times New Roman" w:eastAsia="맑은 고딕" w:hAnsi="Times New Roman" w:hint="eastAsia"/>
          <w:sz w:val="22"/>
          <w:lang w:eastAsia="ko-KR"/>
        </w:rPr>
        <w:t>A-IOT</w:t>
      </w:r>
      <w:r>
        <w:rPr>
          <w:rFonts w:ascii="Times New Roman" w:eastAsia="맑은 고딕" w:hAnsi="Times New Roman" w:hint="eastAsia"/>
          <w:sz w:val="22"/>
          <w:lang w:eastAsia="ko-KR"/>
        </w:rPr>
        <w:t xml:space="preserve"> UE may impact on </w:t>
      </w:r>
      <w:r>
        <w:rPr>
          <w:rFonts w:ascii="Times New Roman" w:eastAsia="맑은 고딕" w:hAnsi="Times New Roman"/>
          <w:sz w:val="22"/>
          <w:lang w:eastAsia="ko-KR"/>
        </w:rPr>
        <w:t>contention-based access procedure</w:t>
      </w:r>
      <w:r>
        <w:rPr>
          <w:rFonts w:ascii="Times New Roman" w:eastAsia="맑은 고딕" w:hAnsi="Times New Roman" w:hint="eastAsia"/>
          <w:sz w:val="22"/>
          <w:lang w:eastAsia="ko-KR"/>
        </w:rPr>
        <w:t xml:space="preserve">. The remaining energy level is also considered in </w:t>
      </w:r>
      <w:r>
        <w:rPr>
          <w:rFonts w:ascii="Times New Roman" w:eastAsia="맑은 고딕" w:hAnsi="Times New Roman"/>
          <w:sz w:val="22"/>
          <w:lang w:eastAsia="ko-KR"/>
        </w:rPr>
        <w:t>contention-based access procedure</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because</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the A-IOT UE may not continuously perform the contention-based access procedure due to the limited energy storage.</w:t>
      </w:r>
    </w:p>
    <w:p w14:paraId="630A1A08" w14:textId="77777777" w:rsidR="00505A23" w:rsidRDefault="00505A23" w:rsidP="00505A23">
      <w:pPr>
        <w:rPr>
          <w:rFonts w:ascii="Times New Roman" w:eastAsia="맑은 고딕" w:hAnsi="Times New Roman"/>
          <w:sz w:val="22"/>
          <w:lang w:eastAsia="ko-KR"/>
        </w:rPr>
      </w:pPr>
      <w:r>
        <w:rPr>
          <w:rFonts w:ascii="Times New Roman" w:eastAsia="맑은 고딕" w:hAnsi="Times New Roman"/>
          <w:sz w:val="22"/>
          <w:lang w:eastAsia="ko-KR"/>
        </w:rPr>
        <w:t xml:space="preserve">For example, </w:t>
      </w:r>
      <w:r w:rsidRPr="00261CDA">
        <w:rPr>
          <w:rFonts w:ascii="Times New Roman" w:eastAsia="맑은 고딕" w:hAnsi="Times New Roman"/>
          <w:sz w:val="22"/>
          <w:lang w:eastAsia="ko-KR"/>
        </w:rPr>
        <w:t xml:space="preserve">if the </w:t>
      </w:r>
      <w:r>
        <w:rPr>
          <w:rFonts w:ascii="Times New Roman" w:eastAsia="맑은 고딕" w:hAnsi="Times New Roman"/>
          <w:sz w:val="22"/>
          <w:lang w:eastAsia="ko-KR"/>
        </w:rPr>
        <w:t xml:space="preserve">A-IOT UE </w:t>
      </w:r>
      <w:r w:rsidRPr="00261CDA">
        <w:rPr>
          <w:rFonts w:ascii="Times New Roman" w:eastAsia="맑은 고딕" w:hAnsi="Times New Roman"/>
          <w:sz w:val="22"/>
          <w:lang w:eastAsia="ko-KR"/>
        </w:rPr>
        <w:t xml:space="preserve">fails contention-based access procedure, the </w:t>
      </w:r>
      <w:r w:rsidRPr="008A3F1A">
        <w:rPr>
          <w:rFonts w:ascii="Times New Roman" w:eastAsia="맑은 고딕" w:hAnsi="Times New Roman"/>
          <w:sz w:val="22"/>
          <w:lang w:eastAsia="ko-KR"/>
        </w:rPr>
        <w:t xml:space="preserve">A-IOT </w:t>
      </w:r>
      <w:r w:rsidRPr="00261CDA">
        <w:rPr>
          <w:rFonts w:ascii="Times New Roman" w:eastAsia="맑은 고딕" w:hAnsi="Times New Roman"/>
          <w:sz w:val="22"/>
          <w:lang w:eastAsia="ko-KR"/>
        </w:rPr>
        <w:t xml:space="preserve">UE </w:t>
      </w:r>
      <w:r>
        <w:rPr>
          <w:rFonts w:ascii="Times New Roman" w:eastAsia="맑은 고딕" w:hAnsi="Times New Roman"/>
          <w:sz w:val="22"/>
          <w:lang w:eastAsia="ko-KR"/>
        </w:rPr>
        <w:t>wants</w:t>
      </w:r>
      <w:r w:rsidRPr="00261CDA">
        <w:rPr>
          <w:rFonts w:ascii="Times New Roman" w:eastAsia="맑은 고딕" w:hAnsi="Times New Roman"/>
          <w:sz w:val="22"/>
          <w:lang w:eastAsia="ko-KR"/>
        </w:rPr>
        <w:t xml:space="preserve"> to re-trigger the co</w:t>
      </w:r>
      <w:r>
        <w:rPr>
          <w:rFonts w:ascii="Times New Roman" w:eastAsia="맑은 고딕" w:hAnsi="Times New Roman"/>
          <w:sz w:val="22"/>
          <w:lang w:eastAsia="ko-KR"/>
        </w:rPr>
        <w:t xml:space="preserve">ntention-based access procedure, but the </w:t>
      </w:r>
      <w:r w:rsidRPr="008A3F1A">
        <w:rPr>
          <w:rFonts w:ascii="Times New Roman" w:eastAsia="맑은 고딕" w:hAnsi="Times New Roman"/>
          <w:sz w:val="22"/>
          <w:lang w:eastAsia="ko-KR"/>
        </w:rPr>
        <w:t xml:space="preserve">A-IOT </w:t>
      </w:r>
      <w:r>
        <w:rPr>
          <w:rFonts w:ascii="Times New Roman" w:eastAsia="맑은 고딕" w:hAnsi="Times New Roman"/>
          <w:sz w:val="22"/>
          <w:lang w:eastAsia="ko-KR"/>
        </w:rPr>
        <w:t>UE may not have enough energy to perform the contention-based access procedure again as described in below figure.</w:t>
      </w:r>
    </w:p>
    <w:p w14:paraId="159596BA" w14:textId="77777777" w:rsidR="00505A23" w:rsidRDefault="00505A23" w:rsidP="00505A23">
      <w:pPr>
        <w:rPr>
          <w:rFonts w:ascii="Times New Roman" w:eastAsia="맑은 고딕" w:hAnsi="Times New Roman"/>
          <w:sz w:val="22"/>
          <w:lang w:eastAsia="ko-KR"/>
        </w:rPr>
      </w:pPr>
    </w:p>
    <w:p w14:paraId="26C40DAD" w14:textId="77777777" w:rsidR="00505A23" w:rsidRDefault="00505A23" w:rsidP="00505A23">
      <w:pPr>
        <w:jc w:val="center"/>
        <w:rPr>
          <w:rFonts w:ascii="Times New Roman" w:eastAsia="맑은 고딕" w:hAnsi="Times New Roman"/>
          <w:sz w:val="22"/>
          <w:lang w:eastAsia="ko-KR"/>
        </w:rPr>
      </w:pPr>
      <w:r>
        <w:object w:dxaOrig="11721" w:dyaOrig="3750" w14:anchorId="4049A9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1pt;height:149pt" o:ole="">
            <v:imagedata r:id="rId14" o:title=""/>
          </v:shape>
          <o:OLEObject Type="Embed" ProgID="Visio.Drawing.15" ShapeID="_x0000_i1025" DrawAspect="Content" ObjectID="_1773840639" r:id="rId15"/>
        </w:object>
      </w:r>
    </w:p>
    <w:p w14:paraId="4A4D70DA" w14:textId="77777777" w:rsidR="00505A23" w:rsidRDefault="00505A23" w:rsidP="00505A23">
      <w:pPr>
        <w:rPr>
          <w:rFonts w:ascii="Times New Roman" w:eastAsia="맑은 고딕" w:hAnsi="Times New Roman"/>
          <w:sz w:val="22"/>
          <w:lang w:eastAsia="ko-KR"/>
        </w:rPr>
      </w:pPr>
    </w:p>
    <w:p w14:paraId="17EF2E38" w14:textId="37DF94BE" w:rsidR="00505A23" w:rsidRPr="0033097E" w:rsidRDefault="00505A23" w:rsidP="00505A23">
      <w:pPr>
        <w:rPr>
          <w:rFonts w:ascii="Times New Roman" w:eastAsia="맑은 고딕" w:hAnsi="Times New Roman"/>
          <w:sz w:val="22"/>
          <w:lang w:eastAsia="ko-KR"/>
        </w:rPr>
      </w:pPr>
      <w:r>
        <w:rPr>
          <w:rFonts w:ascii="Times New Roman" w:eastAsia="맑은 고딕" w:hAnsi="Times New Roman"/>
          <w:sz w:val="22"/>
          <w:lang w:eastAsia="ko-KR"/>
        </w:rPr>
        <w:lastRenderedPageBreak/>
        <w:t>Considering the above, i</w:t>
      </w:r>
      <w:r w:rsidRPr="0033097E">
        <w:rPr>
          <w:rFonts w:ascii="Times New Roman" w:eastAsia="맑은 고딕" w:hAnsi="Times New Roman"/>
          <w:sz w:val="22"/>
          <w:lang w:eastAsia="ko-KR"/>
        </w:rPr>
        <w:t xml:space="preserve">n order to increase the probability of successful contention-based access procedure for the </w:t>
      </w:r>
      <w:r w:rsidRPr="008A3F1A">
        <w:rPr>
          <w:rFonts w:ascii="Times New Roman" w:eastAsia="맑은 고딕" w:hAnsi="Times New Roman"/>
          <w:sz w:val="22"/>
          <w:lang w:eastAsia="ko-KR"/>
        </w:rPr>
        <w:t xml:space="preserve">A-IOT </w:t>
      </w:r>
      <w:r w:rsidRPr="0033097E">
        <w:rPr>
          <w:rFonts w:ascii="Times New Roman" w:eastAsia="맑은 고딕" w:hAnsi="Times New Roman"/>
          <w:sz w:val="22"/>
          <w:lang w:eastAsia="ko-KR"/>
        </w:rPr>
        <w:t>UE,</w:t>
      </w:r>
      <w:r w:rsidRPr="00DF6F99">
        <w:rPr>
          <w:rFonts w:ascii="Times New Roman" w:eastAsia="맑은 고딕" w:hAnsi="Times New Roman"/>
          <w:sz w:val="22"/>
          <w:lang w:eastAsia="ko-KR"/>
        </w:rPr>
        <w:t xml:space="preserve"> it is important to </w:t>
      </w:r>
      <w:r w:rsidR="003C0255">
        <w:rPr>
          <w:rFonts w:ascii="Times New Roman" w:eastAsia="맑은 고딕" w:hAnsi="Times New Roman"/>
          <w:sz w:val="22"/>
          <w:lang w:eastAsia="ko-KR"/>
        </w:rPr>
        <w:t>consider energy level of the</w:t>
      </w:r>
      <w:r w:rsidRPr="0033097E">
        <w:rPr>
          <w:rFonts w:ascii="Times New Roman" w:eastAsia="맑은 고딕" w:hAnsi="Times New Roman"/>
          <w:sz w:val="22"/>
          <w:lang w:eastAsia="ko-KR"/>
        </w:rPr>
        <w:t xml:space="preserve"> </w:t>
      </w:r>
      <w:r w:rsidRPr="008A3F1A">
        <w:rPr>
          <w:rFonts w:ascii="Times New Roman" w:eastAsia="맑은 고딕" w:hAnsi="Times New Roman"/>
          <w:sz w:val="22"/>
          <w:lang w:eastAsia="ko-KR"/>
        </w:rPr>
        <w:t xml:space="preserve">A-IOT </w:t>
      </w:r>
      <w:r w:rsidRPr="0033097E">
        <w:rPr>
          <w:rFonts w:ascii="Times New Roman" w:eastAsia="맑은 고딕" w:hAnsi="Times New Roman"/>
          <w:sz w:val="22"/>
          <w:lang w:eastAsia="ko-KR"/>
        </w:rPr>
        <w:t xml:space="preserve">UEs </w:t>
      </w:r>
      <w:r w:rsidR="003C0255">
        <w:rPr>
          <w:rFonts w:ascii="Times New Roman" w:eastAsia="맑은 고딕" w:hAnsi="Times New Roman"/>
          <w:sz w:val="22"/>
          <w:lang w:eastAsia="ko-KR"/>
        </w:rPr>
        <w:t>during</w:t>
      </w:r>
      <w:r w:rsidR="003C0255" w:rsidRPr="0033097E">
        <w:rPr>
          <w:rFonts w:ascii="Times New Roman" w:eastAsia="맑은 고딕" w:hAnsi="Times New Roman"/>
          <w:sz w:val="22"/>
          <w:lang w:eastAsia="ko-KR"/>
        </w:rPr>
        <w:t xml:space="preserve"> </w:t>
      </w:r>
      <w:r w:rsidRPr="0033097E">
        <w:rPr>
          <w:rFonts w:ascii="Times New Roman" w:eastAsia="맑은 고딕" w:hAnsi="Times New Roman"/>
          <w:sz w:val="22"/>
          <w:lang w:eastAsia="ko-KR"/>
        </w:rPr>
        <w:t xml:space="preserve">the contention-based access </w:t>
      </w:r>
      <w:r w:rsidR="003C0255">
        <w:rPr>
          <w:rFonts w:ascii="Times New Roman" w:eastAsia="맑은 고딕" w:hAnsi="Times New Roman"/>
          <w:sz w:val="22"/>
          <w:lang w:eastAsia="ko-KR"/>
        </w:rPr>
        <w:t>procedure</w:t>
      </w:r>
      <w:r>
        <w:rPr>
          <w:rFonts w:ascii="Times New Roman" w:eastAsia="맑은 고딕" w:hAnsi="Times New Roman"/>
          <w:sz w:val="22"/>
          <w:lang w:eastAsia="ko-KR"/>
        </w:rPr>
        <w:t>.</w:t>
      </w:r>
      <w:r>
        <w:rPr>
          <w:rFonts w:ascii="Times New Roman" w:eastAsia="맑은 고딕" w:hAnsi="Times New Roman" w:hint="eastAsia"/>
          <w:sz w:val="22"/>
          <w:lang w:eastAsia="ko-KR"/>
        </w:rPr>
        <w:t xml:space="preserve"> </w:t>
      </w:r>
    </w:p>
    <w:p w14:paraId="4DCCD7B6" w14:textId="348DE784" w:rsidR="00505A23" w:rsidRDefault="00505A23" w:rsidP="00505A23">
      <w:pPr>
        <w:rPr>
          <w:rFonts w:ascii="Times New Roman" w:eastAsia="맑은 고딕" w:hAnsi="Times New Roman"/>
          <w:b/>
          <w:sz w:val="22"/>
          <w:lang w:eastAsia="ko-KR"/>
        </w:rPr>
      </w:pPr>
      <w:r w:rsidRPr="00BD3A62">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3</w:t>
      </w:r>
      <w:r w:rsidRPr="00BD3A62">
        <w:rPr>
          <w:rFonts w:ascii="Times New Roman" w:eastAsia="맑은 고딕" w:hAnsi="Times New Roman"/>
          <w:b/>
          <w:sz w:val="22"/>
          <w:lang w:eastAsia="ko-KR"/>
        </w:rPr>
        <w:t xml:space="preserve">. </w:t>
      </w:r>
      <w:r w:rsidR="004E7BF4">
        <w:rPr>
          <w:rFonts w:ascii="Times New Roman" w:eastAsia="맑은 고딕" w:hAnsi="Times New Roman"/>
          <w:b/>
          <w:sz w:val="22"/>
          <w:lang w:eastAsia="ko-KR"/>
        </w:rPr>
        <w:t xml:space="preserve">Consider energy level of A-IOT UEs during </w:t>
      </w:r>
      <w:r w:rsidRPr="0033097E">
        <w:rPr>
          <w:rFonts w:ascii="Times New Roman" w:eastAsia="맑은 고딕" w:hAnsi="Times New Roman"/>
          <w:b/>
          <w:sz w:val="22"/>
          <w:lang w:eastAsia="ko-KR"/>
        </w:rPr>
        <w:t xml:space="preserve">contention-based access </w:t>
      </w:r>
      <w:r w:rsidR="004E7BF4">
        <w:rPr>
          <w:rFonts w:ascii="Times New Roman" w:eastAsia="맑은 고딕" w:hAnsi="Times New Roman"/>
          <w:b/>
          <w:sz w:val="22"/>
          <w:lang w:eastAsia="ko-KR"/>
        </w:rPr>
        <w:t>procedure</w:t>
      </w:r>
      <w:r>
        <w:rPr>
          <w:rFonts w:ascii="Times New Roman" w:eastAsia="맑은 고딕" w:hAnsi="Times New Roman"/>
          <w:b/>
          <w:sz w:val="22"/>
          <w:lang w:eastAsia="ko-KR"/>
        </w:rPr>
        <w:t>.</w:t>
      </w:r>
    </w:p>
    <w:p w14:paraId="1A7F4CF5" w14:textId="77777777" w:rsidR="00505A23" w:rsidRPr="00505A23" w:rsidRDefault="00505A23" w:rsidP="00DC2AF3">
      <w:pPr>
        <w:rPr>
          <w:rFonts w:ascii="Times New Roman" w:eastAsia="맑은 고딕" w:hAnsi="Times New Roman"/>
          <w:b/>
          <w:sz w:val="22"/>
          <w:lang w:eastAsia="ko-KR"/>
        </w:rPr>
      </w:pPr>
    </w:p>
    <w:p w14:paraId="7743FB53" w14:textId="77777777" w:rsidR="0040356E" w:rsidRDefault="00615092">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14:paraId="060D88BB" w14:textId="77777777" w:rsidR="0040356E" w:rsidRDefault="00DE48B2">
      <w:pPr>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sz w:val="22"/>
          <w:lang w:eastAsia="ko-KR"/>
        </w:rPr>
        <w:t>Based on the above discussion, we made following proposals and observations.</w:t>
      </w:r>
    </w:p>
    <w:p w14:paraId="50431EDC" w14:textId="77777777" w:rsidR="001F4D25" w:rsidRPr="007649B2" w:rsidRDefault="001F4D25" w:rsidP="001F4D25">
      <w:pPr>
        <w:rPr>
          <w:rFonts w:ascii="Times New Roman" w:eastAsia="맑은 고딕" w:hAnsi="Times New Roman"/>
          <w:b/>
          <w:sz w:val="22"/>
          <w:lang w:eastAsia="ko-KR"/>
        </w:rPr>
      </w:pPr>
      <w:r w:rsidRPr="007649B2">
        <w:rPr>
          <w:rFonts w:ascii="Times New Roman" w:eastAsia="맑은 고딕" w:hAnsi="Times New Roman" w:hint="eastAsia"/>
          <w:b/>
          <w:sz w:val="22"/>
          <w:lang w:eastAsia="ko-KR"/>
        </w:rPr>
        <w:t>Proposal 1.</w:t>
      </w:r>
      <w:r w:rsidRPr="007649B2">
        <w:rPr>
          <w:rFonts w:ascii="Times New Roman" w:eastAsia="맑은 고딕" w:hAnsi="Times New Roman"/>
          <w:b/>
          <w:sz w:val="22"/>
          <w:lang w:eastAsia="ko-KR"/>
        </w:rPr>
        <w:t xml:space="preserve"> The following layer</w:t>
      </w:r>
      <w:r>
        <w:rPr>
          <w:rFonts w:ascii="Times New Roman" w:eastAsia="맑은 고딕" w:hAnsi="Times New Roman"/>
          <w:b/>
          <w:sz w:val="22"/>
          <w:lang w:eastAsia="ko-KR"/>
        </w:rPr>
        <w:t>s</w:t>
      </w:r>
      <w:r w:rsidRPr="007649B2">
        <w:rPr>
          <w:rFonts w:ascii="Times New Roman" w:eastAsia="맑은 고딕" w:hAnsi="Times New Roman"/>
          <w:b/>
          <w:sz w:val="22"/>
          <w:lang w:eastAsia="ko-KR"/>
        </w:rPr>
        <w:t>/</w:t>
      </w:r>
      <w:r>
        <w:rPr>
          <w:rFonts w:ascii="Times New Roman" w:eastAsia="맑은 고딕" w:hAnsi="Times New Roman"/>
          <w:b/>
          <w:sz w:val="22"/>
          <w:lang w:eastAsia="ko-KR"/>
        </w:rPr>
        <w:t>functions</w:t>
      </w:r>
      <w:r w:rsidRPr="007649B2">
        <w:rPr>
          <w:rFonts w:ascii="Times New Roman" w:eastAsia="맑은 고딕" w:hAnsi="Times New Roman"/>
          <w:b/>
          <w:sz w:val="22"/>
          <w:lang w:eastAsia="ko-KR"/>
        </w:rPr>
        <w:t xml:space="preserve"> should not be supported for A-IOT</w:t>
      </w:r>
    </w:p>
    <w:p w14:paraId="3A03CF37" w14:textId="77777777" w:rsidR="001F4D25" w:rsidRPr="007649B2" w:rsidRDefault="001F4D25" w:rsidP="001F4D25">
      <w:pPr>
        <w:pStyle w:val="af8"/>
        <w:numPr>
          <w:ilvl w:val="0"/>
          <w:numId w:val="26"/>
        </w:numPr>
        <w:ind w:leftChars="0"/>
        <w:rPr>
          <w:rFonts w:ascii="Times New Roman" w:eastAsia="맑은 고딕" w:hAnsi="Times New Roman"/>
          <w:b/>
          <w:sz w:val="22"/>
          <w:lang w:eastAsia="ko-KR"/>
        </w:rPr>
      </w:pPr>
      <w:r w:rsidRPr="007649B2">
        <w:rPr>
          <w:rFonts w:ascii="Times New Roman" w:eastAsia="맑은 고딕" w:hAnsi="Times New Roman" w:hint="eastAsia"/>
          <w:b/>
          <w:sz w:val="22"/>
          <w:lang w:eastAsia="ko-KR"/>
        </w:rPr>
        <w:t>SDAP, PDCP, RLC</w:t>
      </w:r>
    </w:p>
    <w:p w14:paraId="5EFF43C1" w14:textId="378932AC" w:rsidR="00AA6838" w:rsidRPr="00235ACB" w:rsidRDefault="001F4D25" w:rsidP="00235ACB">
      <w:pPr>
        <w:pStyle w:val="af8"/>
        <w:numPr>
          <w:ilvl w:val="0"/>
          <w:numId w:val="26"/>
        </w:numPr>
        <w:ind w:leftChars="0"/>
        <w:rPr>
          <w:rFonts w:ascii="Times New Roman" w:eastAsia="맑은 고딕" w:hAnsi="Times New Roman"/>
          <w:b/>
          <w:sz w:val="22"/>
          <w:lang w:eastAsia="ko-KR"/>
        </w:rPr>
      </w:pPr>
      <w:r>
        <w:rPr>
          <w:rFonts w:ascii="Times New Roman" w:eastAsia="맑은 고딕" w:hAnsi="Times New Roman"/>
          <w:b/>
          <w:sz w:val="22"/>
          <w:lang w:eastAsia="ko-KR"/>
        </w:rPr>
        <w:t>F</w:t>
      </w:r>
      <w:r w:rsidRPr="00095DC7">
        <w:rPr>
          <w:rFonts w:ascii="Times New Roman" w:eastAsia="맑은 고딕" w:hAnsi="Times New Roman"/>
          <w:b/>
          <w:sz w:val="22"/>
          <w:lang w:eastAsia="ko-KR"/>
        </w:rPr>
        <w:t xml:space="preserve">unctionalities </w:t>
      </w:r>
      <w:r>
        <w:rPr>
          <w:rFonts w:ascii="Times New Roman" w:eastAsia="맑은 고딕" w:hAnsi="Times New Roman"/>
          <w:b/>
          <w:sz w:val="22"/>
          <w:lang w:eastAsia="ko-KR"/>
        </w:rPr>
        <w:t xml:space="preserve">other than the RA </w:t>
      </w:r>
      <w:r w:rsidRPr="007649B2">
        <w:rPr>
          <w:rFonts w:ascii="Times New Roman" w:eastAsia="맑은 고딕" w:hAnsi="Times New Roman" w:hint="eastAsia"/>
          <w:b/>
          <w:sz w:val="22"/>
          <w:lang w:eastAsia="ko-KR"/>
        </w:rPr>
        <w:t>in MAC</w:t>
      </w:r>
    </w:p>
    <w:p w14:paraId="01D739E1" w14:textId="6A458900" w:rsidR="000E50EA" w:rsidRDefault="00235ACB">
      <w:pPr>
        <w:rPr>
          <w:rFonts w:ascii="Times New Roman" w:eastAsia="맑은 고딕" w:hAnsi="Times New Roman"/>
          <w:b/>
          <w:sz w:val="22"/>
          <w:lang w:eastAsia="ko-KR"/>
        </w:rPr>
      </w:pPr>
      <w:r w:rsidRPr="00040399">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2</w:t>
      </w:r>
      <w:r w:rsidRPr="00040399">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w:t>
      </w:r>
      <w:r w:rsidR="00AB6F88">
        <w:rPr>
          <w:rFonts w:ascii="Times New Roman" w:eastAsia="맑은 고딕" w:hAnsi="Times New Roman" w:hint="eastAsia"/>
          <w:b/>
          <w:sz w:val="22"/>
          <w:lang w:eastAsia="ko-KR"/>
        </w:rPr>
        <w:t>RAN2 s</w:t>
      </w:r>
      <w:r w:rsidRPr="00040399">
        <w:rPr>
          <w:rFonts w:ascii="Times New Roman" w:eastAsia="맑은 고딕" w:hAnsi="Times New Roman" w:hint="eastAsia"/>
          <w:b/>
          <w:sz w:val="22"/>
          <w:lang w:eastAsia="ko-KR"/>
        </w:rPr>
        <w:t xml:space="preserve">tudy </w:t>
      </w:r>
      <w:r w:rsidR="004E7BF4">
        <w:rPr>
          <w:rFonts w:ascii="Times New Roman" w:eastAsia="맑은 고딕" w:hAnsi="Times New Roman" w:hint="eastAsia"/>
          <w:b/>
          <w:sz w:val="22"/>
          <w:lang w:eastAsia="ko-KR"/>
        </w:rPr>
        <w:t>remaining energy reporting in A-</w:t>
      </w:r>
      <w:proofErr w:type="gramStart"/>
      <w:r w:rsidR="004E7BF4">
        <w:rPr>
          <w:rFonts w:ascii="Times New Roman" w:eastAsia="맑은 고딕" w:hAnsi="Times New Roman" w:hint="eastAsia"/>
          <w:b/>
          <w:sz w:val="22"/>
          <w:lang w:eastAsia="ko-KR"/>
        </w:rPr>
        <w:t>IOT</w:t>
      </w:r>
      <w:r w:rsidR="004E7BF4" w:rsidRPr="00040399" w:rsidDel="004E7BF4">
        <w:rPr>
          <w:rFonts w:ascii="Times New Roman" w:eastAsia="맑은 고딕" w:hAnsi="Times New Roman" w:hint="eastAsia"/>
          <w:b/>
          <w:sz w:val="22"/>
          <w:lang w:eastAsia="ko-KR"/>
        </w:rPr>
        <w:t xml:space="preserve"> </w:t>
      </w:r>
      <w:r w:rsidRPr="00040399">
        <w:rPr>
          <w:rFonts w:ascii="Times New Roman" w:eastAsia="맑은 고딕" w:hAnsi="Times New Roman" w:hint="eastAsia"/>
          <w:b/>
          <w:sz w:val="22"/>
          <w:lang w:eastAsia="ko-KR"/>
        </w:rPr>
        <w:t>.</w:t>
      </w:r>
      <w:proofErr w:type="gramEnd"/>
    </w:p>
    <w:p w14:paraId="4EAD7CAC" w14:textId="5B15F984" w:rsidR="00505A23" w:rsidRDefault="00505A23" w:rsidP="00505A23">
      <w:pPr>
        <w:rPr>
          <w:rFonts w:ascii="Times New Roman" w:eastAsia="맑은 고딕" w:hAnsi="Times New Roman"/>
          <w:b/>
          <w:sz w:val="22"/>
          <w:lang w:eastAsia="ko-KR"/>
        </w:rPr>
      </w:pPr>
      <w:r w:rsidRPr="00BD3A62">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3</w:t>
      </w:r>
      <w:r w:rsidRPr="00BD3A62">
        <w:rPr>
          <w:rFonts w:ascii="Times New Roman" w:eastAsia="맑은 고딕" w:hAnsi="Times New Roman"/>
          <w:b/>
          <w:sz w:val="22"/>
          <w:lang w:eastAsia="ko-KR"/>
        </w:rPr>
        <w:t xml:space="preserve">. </w:t>
      </w:r>
      <w:r w:rsidR="004E7BF4">
        <w:rPr>
          <w:rFonts w:ascii="Times New Roman" w:eastAsia="맑은 고딕" w:hAnsi="Times New Roman"/>
          <w:b/>
          <w:sz w:val="22"/>
          <w:lang w:eastAsia="ko-KR"/>
        </w:rPr>
        <w:t xml:space="preserve">Consider energy level of A-IOT UEs during </w:t>
      </w:r>
      <w:r w:rsidR="004E7BF4" w:rsidRPr="0033097E">
        <w:rPr>
          <w:rFonts w:ascii="Times New Roman" w:eastAsia="맑은 고딕" w:hAnsi="Times New Roman"/>
          <w:b/>
          <w:sz w:val="22"/>
          <w:lang w:eastAsia="ko-KR"/>
        </w:rPr>
        <w:t xml:space="preserve">contention-based access </w:t>
      </w:r>
      <w:r w:rsidR="004E7BF4">
        <w:rPr>
          <w:rFonts w:ascii="Times New Roman" w:eastAsia="맑은 고딕" w:hAnsi="Times New Roman"/>
          <w:b/>
          <w:sz w:val="22"/>
          <w:lang w:eastAsia="ko-KR"/>
        </w:rPr>
        <w:t>procedure.</w:t>
      </w:r>
    </w:p>
    <w:p w14:paraId="70F6FF4F" w14:textId="77777777" w:rsidR="00505A23" w:rsidRPr="00505A23" w:rsidRDefault="00505A23">
      <w:pPr>
        <w:rPr>
          <w:rFonts w:ascii="Times New Roman" w:eastAsia="맑은 고딕" w:hAnsi="Times New Roman"/>
          <w:b/>
          <w:sz w:val="22"/>
          <w:lang w:eastAsia="ko-KR"/>
        </w:rPr>
      </w:pPr>
    </w:p>
    <w:sectPr w:rsidR="00505A23" w:rsidRPr="00505A23" w:rsidSect="00054A9E">
      <w:headerReference w:type="even" r:id="rId16"/>
      <w:foot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775B6" w14:textId="77777777" w:rsidR="00364B76" w:rsidRDefault="00364B76">
      <w:r>
        <w:separator/>
      </w:r>
    </w:p>
  </w:endnote>
  <w:endnote w:type="continuationSeparator" w:id="0">
    <w:p w14:paraId="3F949E38" w14:textId="77777777" w:rsidR="00364B76" w:rsidRDefault="00364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游明朝">
    <w:altName w:val="바탕"/>
    <w:panose1 w:val="00000000000000000000"/>
    <w:charset w:val="81"/>
    <w:family w:val="roman"/>
    <w:notTrueType/>
    <w:pitch w:val="default"/>
  </w:font>
  <w:font w:name="AdvP41153C">
    <w:altName w:val="Times New Roman"/>
    <w:panose1 w:val="00000000000000000000"/>
    <w:charset w:val="00"/>
    <w:family w:val="roman"/>
    <w:notTrueType/>
    <w:pitch w:val="default"/>
  </w:font>
  <w:font w:name="游ゴシック Light">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C9827C" w14:textId="77777777" w:rsidR="0040356E" w:rsidRDefault="0040356E">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576EC3" w14:textId="77777777" w:rsidR="00364B76" w:rsidRDefault="00364B76">
      <w:r>
        <w:separator/>
      </w:r>
    </w:p>
  </w:footnote>
  <w:footnote w:type="continuationSeparator" w:id="0">
    <w:p w14:paraId="36593687" w14:textId="77777777" w:rsidR="00364B76" w:rsidRDefault="00364B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D8F04" w14:textId="77777777" w:rsidR="0040356E" w:rsidRDefault="0061509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E1EA4DB8"/>
    <w:lvl w:ilvl="0">
      <w:start w:val="1"/>
      <w:numFmt w:val="decimal"/>
      <w:lvlText w:val="%1."/>
      <w:lvlJc w:val="left"/>
      <w:pPr>
        <w:tabs>
          <w:tab w:val="num" w:pos="360"/>
        </w:tabs>
        <w:ind w:left="360" w:hanging="360"/>
      </w:pPr>
    </w:lvl>
  </w:abstractNum>
  <w:abstractNum w:abstractNumId="1">
    <w:nsid w:val="02552047"/>
    <w:multiLevelType w:val="multilevel"/>
    <w:tmpl w:val="7A92BC98"/>
    <w:lvl w:ilvl="0">
      <w:start w:val="1"/>
      <w:numFmt w:val="decimal"/>
      <w:pStyle w:val="1"/>
      <w:lvlText w:val="%1"/>
      <w:lvlJc w:val="left"/>
      <w:pPr>
        <w:tabs>
          <w:tab w:val="num" w:pos="2559"/>
        </w:tabs>
        <w:ind w:left="2559"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sz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F8E73CA"/>
    <w:multiLevelType w:val="hybridMultilevel"/>
    <w:tmpl w:val="6E7631C6"/>
    <w:lvl w:ilvl="0" w:tplc="7EC6099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nsid w:val="18245AB0"/>
    <w:multiLevelType w:val="hybridMultilevel"/>
    <w:tmpl w:val="24181A8C"/>
    <w:lvl w:ilvl="0" w:tplc="6908F7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D1A33E3"/>
    <w:multiLevelType w:val="hybridMultilevel"/>
    <w:tmpl w:val="1F9AB8E2"/>
    <w:lvl w:ilvl="0" w:tplc="A5ECE322">
      <w:start w:val="1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7F40184"/>
    <w:multiLevelType w:val="hybridMultilevel"/>
    <w:tmpl w:val="B6600084"/>
    <w:lvl w:ilvl="0" w:tplc="71BEE9B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E343AB2"/>
    <w:multiLevelType w:val="hybridMultilevel"/>
    <w:tmpl w:val="18643D52"/>
    <w:lvl w:ilvl="0" w:tplc="A6B036A2">
      <w:start w:val="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F517D40"/>
    <w:multiLevelType w:val="hybridMultilevel"/>
    <w:tmpl w:val="FEA0C314"/>
    <w:lvl w:ilvl="0" w:tplc="17CE97E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623A9A"/>
    <w:multiLevelType w:val="hybridMultilevel"/>
    <w:tmpl w:val="4A00422A"/>
    <w:lvl w:ilvl="0" w:tplc="49B886C2">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8">
    <w:nsid w:val="545C1255"/>
    <w:multiLevelType w:val="hybridMultilevel"/>
    <w:tmpl w:val="E63294B4"/>
    <w:lvl w:ilvl="0" w:tplc="A6B036A2">
      <w:start w:val="5"/>
      <w:numFmt w:val="bullet"/>
      <w:lvlText w:val="-"/>
      <w:lvlJc w:val="left"/>
      <w:pPr>
        <w:ind w:left="2124" w:hanging="420"/>
      </w:pPr>
      <w:rPr>
        <w:rFonts w:ascii="Arial" w:eastAsia="SimSun" w:hAnsi="Arial" w:cs="Arial"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9">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AB43884"/>
    <w:multiLevelType w:val="hybridMultilevel"/>
    <w:tmpl w:val="64FA686E"/>
    <w:lvl w:ilvl="0" w:tplc="0AF83A3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CA670A1"/>
    <w:multiLevelType w:val="hybridMultilevel"/>
    <w:tmpl w:val="8F08AD24"/>
    <w:lvl w:ilvl="0" w:tplc="C06C74F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77420179"/>
    <w:multiLevelType w:val="hybridMultilevel"/>
    <w:tmpl w:val="1C08B620"/>
    <w:lvl w:ilvl="0" w:tplc="323695A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6"/>
  </w:num>
  <w:num w:numId="3">
    <w:abstractNumId w:val="12"/>
  </w:num>
  <w:num w:numId="4">
    <w:abstractNumId w:val="14"/>
  </w:num>
  <w:num w:numId="5">
    <w:abstractNumId w:val="9"/>
  </w:num>
  <w:num w:numId="6">
    <w:abstractNumId w:val="15"/>
  </w:num>
  <w:num w:numId="7">
    <w:abstractNumId w:val="19"/>
  </w:num>
  <w:num w:numId="8">
    <w:abstractNumId w:val="11"/>
  </w:num>
  <w:num w:numId="9">
    <w:abstractNumId w:val="17"/>
  </w:num>
  <w:num w:numId="10">
    <w:abstractNumId w:val="26"/>
  </w:num>
  <w:num w:numId="11">
    <w:abstractNumId w:val="23"/>
  </w:num>
  <w:num w:numId="12">
    <w:abstractNumId w:val="5"/>
  </w:num>
  <w:num w:numId="13">
    <w:abstractNumId w:val="4"/>
  </w:num>
  <w:num w:numId="14">
    <w:abstractNumId w:val="25"/>
  </w:num>
  <w:num w:numId="15">
    <w:abstractNumId w:val="1"/>
  </w:num>
  <w:num w:numId="16">
    <w:abstractNumId w:val="3"/>
  </w:num>
  <w:num w:numId="17">
    <w:abstractNumId w:val="7"/>
  </w:num>
  <w:num w:numId="18">
    <w:abstractNumId w:val="18"/>
  </w:num>
  <w:num w:numId="19">
    <w:abstractNumId w:val="21"/>
  </w:num>
  <w:num w:numId="20">
    <w:abstractNumId w:val="2"/>
  </w:num>
  <w:num w:numId="21">
    <w:abstractNumId w:val="10"/>
  </w:num>
  <w:num w:numId="22">
    <w:abstractNumId w:val="0"/>
  </w:num>
  <w:num w:numId="23">
    <w:abstractNumId w:val="20"/>
  </w:num>
  <w:num w:numId="24">
    <w:abstractNumId w:val="13"/>
  </w:num>
  <w:num w:numId="25">
    <w:abstractNumId w:val="1"/>
  </w:num>
  <w:num w:numId="26">
    <w:abstractNumId w:val="6"/>
  </w:num>
  <w:num w:numId="27">
    <w:abstractNumId w:val="24"/>
  </w:num>
  <w:num w:numId="28">
    <w:abstractNumId w:val="20"/>
  </w:num>
  <w:num w:numId="29">
    <w:abstractNumId w:val="22"/>
  </w:num>
  <w:num w:numId="3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ko-KR" w:vendorID="64" w:dllVersion="131077"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56E"/>
    <w:rsid w:val="00001670"/>
    <w:rsid w:val="00001ACE"/>
    <w:rsid w:val="00003BB0"/>
    <w:rsid w:val="000065FA"/>
    <w:rsid w:val="000118AA"/>
    <w:rsid w:val="00013B9D"/>
    <w:rsid w:val="00015EE8"/>
    <w:rsid w:val="0002009B"/>
    <w:rsid w:val="000222C6"/>
    <w:rsid w:val="000245F4"/>
    <w:rsid w:val="00025382"/>
    <w:rsid w:val="000256E3"/>
    <w:rsid w:val="0003676B"/>
    <w:rsid w:val="00037B66"/>
    <w:rsid w:val="00040399"/>
    <w:rsid w:val="000403C6"/>
    <w:rsid w:val="00050A46"/>
    <w:rsid w:val="000514DE"/>
    <w:rsid w:val="00053D9F"/>
    <w:rsid w:val="00054A9E"/>
    <w:rsid w:val="00055988"/>
    <w:rsid w:val="00063E1C"/>
    <w:rsid w:val="00065B2F"/>
    <w:rsid w:val="0007067F"/>
    <w:rsid w:val="000737FB"/>
    <w:rsid w:val="00080CB8"/>
    <w:rsid w:val="0008333B"/>
    <w:rsid w:val="00086075"/>
    <w:rsid w:val="00093041"/>
    <w:rsid w:val="00095DC7"/>
    <w:rsid w:val="000C1B5E"/>
    <w:rsid w:val="000C264D"/>
    <w:rsid w:val="000C4F3C"/>
    <w:rsid w:val="000C5340"/>
    <w:rsid w:val="000C56B9"/>
    <w:rsid w:val="000D131B"/>
    <w:rsid w:val="000E4129"/>
    <w:rsid w:val="000E50EA"/>
    <w:rsid w:val="000E61CE"/>
    <w:rsid w:val="001035E7"/>
    <w:rsid w:val="00103F99"/>
    <w:rsid w:val="00105AED"/>
    <w:rsid w:val="00111656"/>
    <w:rsid w:val="00120B18"/>
    <w:rsid w:val="0012479D"/>
    <w:rsid w:val="001253D6"/>
    <w:rsid w:val="0013102B"/>
    <w:rsid w:val="00132A69"/>
    <w:rsid w:val="00133B82"/>
    <w:rsid w:val="0013475D"/>
    <w:rsid w:val="00135CAA"/>
    <w:rsid w:val="00142123"/>
    <w:rsid w:val="0014581A"/>
    <w:rsid w:val="00152E53"/>
    <w:rsid w:val="00156E5C"/>
    <w:rsid w:val="00161362"/>
    <w:rsid w:val="00174381"/>
    <w:rsid w:val="00196295"/>
    <w:rsid w:val="001A050E"/>
    <w:rsid w:val="001A1169"/>
    <w:rsid w:val="001A191A"/>
    <w:rsid w:val="001A1C5C"/>
    <w:rsid w:val="001A32BC"/>
    <w:rsid w:val="001A50D8"/>
    <w:rsid w:val="001C0891"/>
    <w:rsid w:val="001C0E01"/>
    <w:rsid w:val="001C0F2F"/>
    <w:rsid w:val="001C299B"/>
    <w:rsid w:val="001C374F"/>
    <w:rsid w:val="001C3D43"/>
    <w:rsid w:val="001C6491"/>
    <w:rsid w:val="001C705B"/>
    <w:rsid w:val="001D0368"/>
    <w:rsid w:val="001D4C91"/>
    <w:rsid w:val="001D7888"/>
    <w:rsid w:val="001E361A"/>
    <w:rsid w:val="001E53E4"/>
    <w:rsid w:val="001E6E7F"/>
    <w:rsid w:val="001F082E"/>
    <w:rsid w:val="001F162A"/>
    <w:rsid w:val="001F4D25"/>
    <w:rsid w:val="001F74C7"/>
    <w:rsid w:val="00203E1D"/>
    <w:rsid w:val="00204CF1"/>
    <w:rsid w:val="00205243"/>
    <w:rsid w:val="00207E2A"/>
    <w:rsid w:val="00213164"/>
    <w:rsid w:val="00214520"/>
    <w:rsid w:val="00224AFB"/>
    <w:rsid w:val="00224CBC"/>
    <w:rsid w:val="0023147E"/>
    <w:rsid w:val="00234706"/>
    <w:rsid w:val="00235ACB"/>
    <w:rsid w:val="00242A9D"/>
    <w:rsid w:val="00243ADB"/>
    <w:rsid w:val="00247823"/>
    <w:rsid w:val="00252816"/>
    <w:rsid w:val="00253329"/>
    <w:rsid w:val="00254A92"/>
    <w:rsid w:val="00257BFD"/>
    <w:rsid w:val="00275FA9"/>
    <w:rsid w:val="0028020F"/>
    <w:rsid w:val="00282E00"/>
    <w:rsid w:val="002900A3"/>
    <w:rsid w:val="00290922"/>
    <w:rsid w:val="0029133A"/>
    <w:rsid w:val="002A3BA4"/>
    <w:rsid w:val="002A3FF6"/>
    <w:rsid w:val="002A7A28"/>
    <w:rsid w:val="002B2D8C"/>
    <w:rsid w:val="002B2FA4"/>
    <w:rsid w:val="002B3082"/>
    <w:rsid w:val="002B464C"/>
    <w:rsid w:val="002C4110"/>
    <w:rsid w:val="002C6D2D"/>
    <w:rsid w:val="002D0901"/>
    <w:rsid w:val="002D3425"/>
    <w:rsid w:val="002E66B5"/>
    <w:rsid w:val="002E67FC"/>
    <w:rsid w:val="002E707B"/>
    <w:rsid w:val="00300E0A"/>
    <w:rsid w:val="003019D0"/>
    <w:rsid w:val="00307B23"/>
    <w:rsid w:val="00312061"/>
    <w:rsid w:val="003232F2"/>
    <w:rsid w:val="00330730"/>
    <w:rsid w:val="00335632"/>
    <w:rsid w:val="003442B4"/>
    <w:rsid w:val="003470B6"/>
    <w:rsid w:val="00347A4A"/>
    <w:rsid w:val="00347EB7"/>
    <w:rsid w:val="00350B74"/>
    <w:rsid w:val="00353A5B"/>
    <w:rsid w:val="00353F95"/>
    <w:rsid w:val="003610D6"/>
    <w:rsid w:val="00364B76"/>
    <w:rsid w:val="003710F3"/>
    <w:rsid w:val="003730D5"/>
    <w:rsid w:val="00375AFE"/>
    <w:rsid w:val="00377050"/>
    <w:rsid w:val="003809C9"/>
    <w:rsid w:val="003825F0"/>
    <w:rsid w:val="00385F92"/>
    <w:rsid w:val="00386C51"/>
    <w:rsid w:val="00390885"/>
    <w:rsid w:val="00392B66"/>
    <w:rsid w:val="003962DC"/>
    <w:rsid w:val="00397302"/>
    <w:rsid w:val="003A1568"/>
    <w:rsid w:val="003A2FBA"/>
    <w:rsid w:val="003A7E2A"/>
    <w:rsid w:val="003B0993"/>
    <w:rsid w:val="003B3885"/>
    <w:rsid w:val="003C0255"/>
    <w:rsid w:val="003C0447"/>
    <w:rsid w:val="003C1071"/>
    <w:rsid w:val="003C28A9"/>
    <w:rsid w:val="003C3871"/>
    <w:rsid w:val="003D2791"/>
    <w:rsid w:val="003E29CF"/>
    <w:rsid w:val="003E4F81"/>
    <w:rsid w:val="003F0C3D"/>
    <w:rsid w:val="003F15B6"/>
    <w:rsid w:val="003F2B19"/>
    <w:rsid w:val="003F6978"/>
    <w:rsid w:val="00403137"/>
    <w:rsid w:val="0040356E"/>
    <w:rsid w:val="00404D8F"/>
    <w:rsid w:val="00407B39"/>
    <w:rsid w:val="00417008"/>
    <w:rsid w:val="0042169C"/>
    <w:rsid w:val="00434A4C"/>
    <w:rsid w:val="00442F31"/>
    <w:rsid w:val="0045107F"/>
    <w:rsid w:val="004513AB"/>
    <w:rsid w:val="00451FB7"/>
    <w:rsid w:val="004557EC"/>
    <w:rsid w:val="00455BBD"/>
    <w:rsid w:val="00465D4C"/>
    <w:rsid w:val="00466DEF"/>
    <w:rsid w:val="004702A6"/>
    <w:rsid w:val="004770A4"/>
    <w:rsid w:val="00477F49"/>
    <w:rsid w:val="00480F6B"/>
    <w:rsid w:val="004901EC"/>
    <w:rsid w:val="00492200"/>
    <w:rsid w:val="00492B61"/>
    <w:rsid w:val="004930E0"/>
    <w:rsid w:val="00494DE8"/>
    <w:rsid w:val="004A1087"/>
    <w:rsid w:val="004A772B"/>
    <w:rsid w:val="004B6AFB"/>
    <w:rsid w:val="004C22C7"/>
    <w:rsid w:val="004D4707"/>
    <w:rsid w:val="004E06A6"/>
    <w:rsid w:val="004E0E24"/>
    <w:rsid w:val="004E6B5B"/>
    <w:rsid w:val="004E7BF4"/>
    <w:rsid w:val="004E7DA7"/>
    <w:rsid w:val="004F1D10"/>
    <w:rsid w:val="004F3163"/>
    <w:rsid w:val="00505A23"/>
    <w:rsid w:val="00507177"/>
    <w:rsid w:val="00516AD0"/>
    <w:rsid w:val="00521EA0"/>
    <w:rsid w:val="0052276C"/>
    <w:rsid w:val="00523CE2"/>
    <w:rsid w:val="00533E19"/>
    <w:rsid w:val="00540A24"/>
    <w:rsid w:val="00544BF1"/>
    <w:rsid w:val="00545368"/>
    <w:rsid w:val="00545B88"/>
    <w:rsid w:val="005464D4"/>
    <w:rsid w:val="0054793B"/>
    <w:rsid w:val="00556586"/>
    <w:rsid w:val="005571A4"/>
    <w:rsid w:val="005571CA"/>
    <w:rsid w:val="00557B05"/>
    <w:rsid w:val="00560B9E"/>
    <w:rsid w:val="00564FA8"/>
    <w:rsid w:val="00565BB2"/>
    <w:rsid w:val="00567C23"/>
    <w:rsid w:val="00572506"/>
    <w:rsid w:val="00585C5B"/>
    <w:rsid w:val="00593E2A"/>
    <w:rsid w:val="00597682"/>
    <w:rsid w:val="005A1330"/>
    <w:rsid w:val="005A51DB"/>
    <w:rsid w:val="005A5B88"/>
    <w:rsid w:val="005B19A4"/>
    <w:rsid w:val="005B4F1D"/>
    <w:rsid w:val="005B77EF"/>
    <w:rsid w:val="005C32D3"/>
    <w:rsid w:val="005C3B6C"/>
    <w:rsid w:val="005C4C65"/>
    <w:rsid w:val="005C566F"/>
    <w:rsid w:val="005C6286"/>
    <w:rsid w:val="005C73FB"/>
    <w:rsid w:val="005D18E4"/>
    <w:rsid w:val="005D1C31"/>
    <w:rsid w:val="005D52E5"/>
    <w:rsid w:val="005D55F2"/>
    <w:rsid w:val="005D6E30"/>
    <w:rsid w:val="005E2528"/>
    <w:rsid w:val="005E72D1"/>
    <w:rsid w:val="005F5165"/>
    <w:rsid w:val="005F7271"/>
    <w:rsid w:val="005F751E"/>
    <w:rsid w:val="005F7FF7"/>
    <w:rsid w:val="00602ACD"/>
    <w:rsid w:val="00605055"/>
    <w:rsid w:val="00605B7F"/>
    <w:rsid w:val="00612F0B"/>
    <w:rsid w:val="00613115"/>
    <w:rsid w:val="00615092"/>
    <w:rsid w:val="00621D38"/>
    <w:rsid w:val="00624452"/>
    <w:rsid w:val="0063240C"/>
    <w:rsid w:val="00633F53"/>
    <w:rsid w:val="0063585A"/>
    <w:rsid w:val="00637A0F"/>
    <w:rsid w:val="006433E4"/>
    <w:rsid w:val="006474DA"/>
    <w:rsid w:val="0065057E"/>
    <w:rsid w:val="00666424"/>
    <w:rsid w:val="00670ECD"/>
    <w:rsid w:val="00671677"/>
    <w:rsid w:val="00671843"/>
    <w:rsid w:val="00673B51"/>
    <w:rsid w:val="00674793"/>
    <w:rsid w:val="00676063"/>
    <w:rsid w:val="00676D92"/>
    <w:rsid w:val="0068700E"/>
    <w:rsid w:val="00691461"/>
    <w:rsid w:val="006B673D"/>
    <w:rsid w:val="006C73D0"/>
    <w:rsid w:val="006C7C02"/>
    <w:rsid w:val="006D0404"/>
    <w:rsid w:val="006D3980"/>
    <w:rsid w:val="006D5140"/>
    <w:rsid w:val="006D78FD"/>
    <w:rsid w:val="006E1E09"/>
    <w:rsid w:val="006E7196"/>
    <w:rsid w:val="006E71B6"/>
    <w:rsid w:val="006E7CB6"/>
    <w:rsid w:val="006F21B2"/>
    <w:rsid w:val="006F63BA"/>
    <w:rsid w:val="007016E5"/>
    <w:rsid w:val="00710FA0"/>
    <w:rsid w:val="00713231"/>
    <w:rsid w:val="00722A71"/>
    <w:rsid w:val="0072516E"/>
    <w:rsid w:val="007312A9"/>
    <w:rsid w:val="00733D8C"/>
    <w:rsid w:val="007425F0"/>
    <w:rsid w:val="00743777"/>
    <w:rsid w:val="00743DA4"/>
    <w:rsid w:val="00745C32"/>
    <w:rsid w:val="00746909"/>
    <w:rsid w:val="0075017C"/>
    <w:rsid w:val="00754829"/>
    <w:rsid w:val="00756F72"/>
    <w:rsid w:val="007649B2"/>
    <w:rsid w:val="007664BF"/>
    <w:rsid w:val="00772CCD"/>
    <w:rsid w:val="00774797"/>
    <w:rsid w:val="00791F31"/>
    <w:rsid w:val="00793309"/>
    <w:rsid w:val="007947D7"/>
    <w:rsid w:val="007949C2"/>
    <w:rsid w:val="007951CC"/>
    <w:rsid w:val="007A1007"/>
    <w:rsid w:val="007A1E3E"/>
    <w:rsid w:val="007B24C4"/>
    <w:rsid w:val="007C4A3F"/>
    <w:rsid w:val="007C781F"/>
    <w:rsid w:val="007D4746"/>
    <w:rsid w:val="007E1C60"/>
    <w:rsid w:val="007E1CA1"/>
    <w:rsid w:val="007E271A"/>
    <w:rsid w:val="007E4438"/>
    <w:rsid w:val="007F4434"/>
    <w:rsid w:val="008003E2"/>
    <w:rsid w:val="008021EA"/>
    <w:rsid w:val="008109B8"/>
    <w:rsid w:val="00814BCF"/>
    <w:rsid w:val="0082079D"/>
    <w:rsid w:val="0082395B"/>
    <w:rsid w:val="008252EE"/>
    <w:rsid w:val="00833927"/>
    <w:rsid w:val="0083566A"/>
    <w:rsid w:val="0083791A"/>
    <w:rsid w:val="00841ADD"/>
    <w:rsid w:val="00845FDD"/>
    <w:rsid w:val="00846B85"/>
    <w:rsid w:val="00847D3B"/>
    <w:rsid w:val="00851E9C"/>
    <w:rsid w:val="008638A5"/>
    <w:rsid w:val="00863E72"/>
    <w:rsid w:val="00866CEF"/>
    <w:rsid w:val="00872D31"/>
    <w:rsid w:val="00873A8D"/>
    <w:rsid w:val="00876A9F"/>
    <w:rsid w:val="00881415"/>
    <w:rsid w:val="00881781"/>
    <w:rsid w:val="00881CD6"/>
    <w:rsid w:val="00891027"/>
    <w:rsid w:val="008910D0"/>
    <w:rsid w:val="00892A6E"/>
    <w:rsid w:val="008954C5"/>
    <w:rsid w:val="008A2970"/>
    <w:rsid w:val="008A317A"/>
    <w:rsid w:val="008A31F5"/>
    <w:rsid w:val="008A4838"/>
    <w:rsid w:val="008A4F4F"/>
    <w:rsid w:val="008A537E"/>
    <w:rsid w:val="008B087C"/>
    <w:rsid w:val="008B0D45"/>
    <w:rsid w:val="008C210F"/>
    <w:rsid w:val="008C3619"/>
    <w:rsid w:val="008C52D1"/>
    <w:rsid w:val="008C5314"/>
    <w:rsid w:val="008C63AC"/>
    <w:rsid w:val="008C63E9"/>
    <w:rsid w:val="008C68F4"/>
    <w:rsid w:val="008C7022"/>
    <w:rsid w:val="008D018F"/>
    <w:rsid w:val="008D3F1B"/>
    <w:rsid w:val="008E3E63"/>
    <w:rsid w:val="008E4776"/>
    <w:rsid w:val="008F2839"/>
    <w:rsid w:val="008F2E4A"/>
    <w:rsid w:val="008F48DA"/>
    <w:rsid w:val="008F4AE3"/>
    <w:rsid w:val="00905236"/>
    <w:rsid w:val="00910BD1"/>
    <w:rsid w:val="009115AE"/>
    <w:rsid w:val="009119CD"/>
    <w:rsid w:val="009307B9"/>
    <w:rsid w:val="00940D4E"/>
    <w:rsid w:val="009450A7"/>
    <w:rsid w:val="00946302"/>
    <w:rsid w:val="009524FB"/>
    <w:rsid w:val="00954AB5"/>
    <w:rsid w:val="00955D9A"/>
    <w:rsid w:val="00963BDF"/>
    <w:rsid w:val="00967D9C"/>
    <w:rsid w:val="0097193D"/>
    <w:rsid w:val="00981CC2"/>
    <w:rsid w:val="0098371A"/>
    <w:rsid w:val="00985C80"/>
    <w:rsid w:val="00997C9C"/>
    <w:rsid w:val="009A24EF"/>
    <w:rsid w:val="009B0F45"/>
    <w:rsid w:val="009B1481"/>
    <w:rsid w:val="009B37F4"/>
    <w:rsid w:val="009C1EAB"/>
    <w:rsid w:val="009C33E1"/>
    <w:rsid w:val="009C36B0"/>
    <w:rsid w:val="009D0BA6"/>
    <w:rsid w:val="009D549A"/>
    <w:rsid w:val="009E0918"/>
    <w:rsid w:val="009F34E1"/>
    <w:rsid w:val="009F62CD"/>
    <w:rsid w:val="00A00BD1"/>
    <w:rsid w:val="00A023DE"/>
    <w:rsid w:val="00A03900"/>
    <w:rsid w:val="00A03A1C"/>
    <w:rsid w:val="00A06307"/>
    <w:rsid w:val="00A12704"/>
    <w:rsid w:val="00A17FB8"/>
    <w:rsid w:val="00A22A45"/>
    <w:rsid w:val="00A30E73"/>
    <w:rsid w:val="00A33B5E"/>
    <w:rsid w:val="00A437EE"/>
    <w:rsid w:val="00A4399C"/>
    <w:rsid w:val="00A443D9"/>
    <w:rsid w:val="00A448BD"/>
    <w:rsid w:val="00A47602"/>
    <w:rsid w:val="00A50526"/>
    <w:rsid w:val="00A50D86"/>
    <w:rsid w:val="00A53B43"/>
    <w:rsid w:val="00A6209A"/>
    <w:rsid w:val="00A673C9"/>
    <w:rsid w:val="00A71A8F"/>
    <w:rsid w:val="00A73727"/>
    <w:rsid w:val="00A7418F"/>
    <w:rsid w:val="00A75945"/>
    <w:rsid w:val="00A762A0"/>
    <w:rsid w:val="00A767BC"/>
    <w:rsid w:val="00A809E5"/>
    <w:rsid w:val="00A81B29"/>
    <w:rsid w:val="00A83CEB"/>
    <w:rsid w:val="00A85844"/>
    <w:rsid w:val="00A86F56"/>
    <w:rsid w:val="00A902DB"/>
    <w:rsid w:val="00A90C51"/>
    <w:rsid w:val="00AA32D3"/>
    <w:rsid w:val="00AA6838"/>
    <w:rsid w:val="00AB3766"/>
    <w:rsid w:val="00AB4222"/>
    <w:rsid w:val="00AB67AF"/>
    <w:rsid w:val="00AB6A7E"/>
    <w:rsid w:val="00AB6F88"/>
    <w:rsid w:val="00AC1C49"/>
    <w:rsid w:val="00AC2AB8"/>
    <w:rsid w:val="00AE7BF5"/>
    <w:rsid w:val="00AE7EB4"/>
    <w:rsid w:val="00AF24A6"/>
    <w:rsid w:val="00AF35A8"/>
    <w:rsid w:val="00AF5A0D"/>
    <w:rsid w:val="00B02460"/>
    <w:rsid w:val="00B03347"/>
    <w:rsid w:val="00B10D88"/>
    <w:rsid w:val="00B138B9"/>
    <w:rsid w:val="00B15E89"/>
    <w:rsid w:val="00B1757C"/>
    <w:rsid w:val="00B21492"/>
    <w:rsid w:val="00B23BB7"/>
    <w:rsid w:val="00B245D3"/>
    <w:rsid w:val="00B26BBC"/>
    <w:rsid w:val="00B27C01"/>
    <w:rsid w:val="00B30C89"/>
    <w:rsid w:val="00B30CBF"/>
    <w:rsid w:val="00B422B9"/>
    <w:rsid w:val="00B46393"/>
    <w:rsid w:val="00B50A9B"/>
    <w:rsid w:val="00B517D6"/>
    <w:rsid w:val="00B5572D"/>
    <w:rsid w:val="00B603E7"/>
    <w:rsid w:val="00B628EB"/>
    <w:rsid w:val="00B644D6"/>
    <w:rsid w:val="00B664B7"/>
    <w:rsid w:val="00B669BF"/>
    <w:rsid w:val="00B7132A"/>
    <w:rsid w:val="00B82210"/>
    <w:rsid w:val="00B8693B"/>
    <w:rsid w:val="00B961A1"/>
    <w:rsid w:val="00BA265C"/>
    <w:rsid w:val="00BA29EE"/>
    <w:rsid w:val="00BA2F0E"/>
    <w:rsid w:val="00BA7C97"/>
    <w:rsid w:val="00BB1129"/>
    <w:rsid w:val="00BB19E9"/>
    <w:rsid w:val="00BB1F12"/>
    <w:rsid w:val="00BB2350"/>
    <w:rsid w:val="00BB343B"/>
    <w:rsid w:val="00BB4F44"/>
    <w:rsid w:val="00BB65EA"/>
    <w:rsid w:val="00BC2534"/>
    <w:rsid w:val="00BC37D4"/>
    <w:rsid w:val="00BC4DBF"/>
    <w:rsid w:val="00BE0BB6"/>
    <w:rsid w:val="00BE56C0"/>
    <w:rsid w:val="00BE60C2"/>
    <w:rsid w:val="00BF54A1"/>
    <w:rsid w:val="00BF6486"/>
    <w:rsid w:val="00BF6A23"/>
    <w:rsid w:val="00C01367"/>
    <w:rsid w:val="00C06A42"/>
    <w:rsid w:val="00C15E1C"/>
    <w:rsid w:val="00C246D6"/>
    <w:rsid w:val="00C274C0"/>
    <w:rsid w:val="00C30302"/>
    <w:rsid w:val="00C334D6"/>
    <w:rsid w:val="00C34499"/>
    <w:rsid w:val="00C35942"/>
    <w:rsid w:val="00C43510"/>
    <w:rsid w:val="00C44C0F"/>
    <w:rsid w:val="00C461AA"/>
    <w:rsid w:val="00C50268"/>
    <w:rsid w:val="00C53CD3"/>
    <w:rsid w:val="00C53E0B"/>
    <w:rsid w:val="00C53E57"/>
    <w:rsid w:val="00C607FB"/>
    <w:rsid w:val="00C61530"/>
    <w:rsid w:val="00C625BC"/>
    <w:rsid w:val="00C62D39"/>
    <w:rsid w:val="00C659DC"/>
    <w:rsid w:val="00C71F09"/>
    <w:rsid w:val="00C81A07"/>
    <w:rsid w:val="00C82C19"/>
    <w:rsid w:val="00C82E0C"/>
    <w:rsid w:val="00C84823"/>
    <w:rsid w:val="00C851C3"/>
    <w:rsid w:val="00C93EAD"/>
    <w:rsid w:val="00C978AF"/>
    <w:rsid w:val="00C979BB"/>
    <w:rsid w:val="00CA41A1"/>
    <w:rsid w:val="00CA5930"/>
    <w:rsid w:val="00CB1AC9"/>
    <w:rsid w:val="00CB24D2"/>
    <w:rsid w:val="00CB3C3E"/>
    <w:rsid w:val="00CC3764"/>
    <w:rsid w:val="00CC4C81"/>
    <w:rsid w:val="00CC4F0B"/>
    <w:rsid w:val="00CD034E"/>
    <w:rsid w:val="00CD3A1E"/>
    <w:rsid w:val="00CD520D"/>
    <w:rsid w:val="00CD6236"/>
    <w:rsid w:val="00CE0610"/>
    <w:rsid w:val="00CE1BA6"/>
    <w:rsid w:val="00CE3056"/>
    <w:rsid w:val="00CE3E93"/>
    <w:rsid w:val="00CE50C6"/>
    <w:rsid w:val="00CF2E5D"/>
    <w:rsid w:val="00CF6FB2"/>
    <w:rsid w:val="00D0323E"/>
    <w:rsid w:val="00D04480"/>
    <w:rsid w:val="00D160DC"/>
    <w:rsid w:val="00D16506"/>
    <w:rsid w:val="00D168A0"/>
    <w:rsid w:val="00D16F02"/>
    <w:rsid w:val="00D208A1"/>
    <w:rsid w:val="00D21E39"/>
    <w:rsid w:val="00D228BB"/>
    <w:rsid w:val="00D26AC0"/>
    <w:rsid w:val="00D327F5"/>
    <w:rsid w:val="00D35E89"/>
    <w:rsid w:val="00D41DF3"/>
    <w:rsid w:val="00D43417"/>
    <w:rsid w:val="00D43759"/>
    <w:rsid w:val="00D606BA"/>
    <w:rsid w:val="00D65972"/>
    <w:rsid w:val="00D70CFA"/>
    <w:rsid w:val="00D70E19"/>
    <w:rsid w:val="00D70E7D"/>
    <w:rsid w:val="00D80581"/>
    <w:rsid w:val="00D81486"/>
    <w:rsid w:val="00DA4181"/>
    <w:rsid w:val="00DA6400"/>
    <w:rsid w:val="00DB1E5F"/>
    <w:rsid w:val="00DB66D4"/>
    <w:rsid w:val="00DC0845"/>
    <w:rsid w:val="00DC2AF3"/>
    <w:rsid w:val="00DC2E8B"/>
    <w:rsid w:val="00DD349A"/>
    <w:rsid w:val="00DD7675"/>
    <w:rsid w:val="00DE06BE"/>
    <w:rsid w:val="00DE48B2"/>
    <w:rsid w:val="00DE7076"/>
    <w:rsid w:val="00DF209E"/>
    <w:rsid w:val="00DF21F3"/>
    <w:rsid w:val="00DF3ABD"/>
    <w:rsid w:val="00DF3EDB"/>
    <w:rsid w:val="00DF75B4"/>
    <w:rsid w:val="00E00619"/>
    <w:rsid w:val="00E06330"/>
    <w:rsid w:val="00E12C78"/>
    <w:rsid w:val="00E20D28"/>
    <w:rsid w:val="00E24F42"/>
    <w:rsid w:val="00E27883"/>
    <w:rsid w:val="00E27F44"/>
    <w:rsid w:val="00E30D34"/>
    <w:rsid w:val="00E33940"/>
    <w:rsid w:val="00E34133"/>
    <w:rsid w:val="00E3415D"/>
    <w:rsid w:val="00E34451"/>
    <w:rsid w:val="00E5342C"/>
    <w:rsid w:val="00E568E3"/>
    <w:rsid w:val="00E57101"/>
    <w:rsid w:val="00E61470"/>
    <w:rsid w:val="00E6648F"/>
    <w:rsid w:val="00E71F1D"/>
    <w:rsid w:val="00E74530"/>
    <w:rsid w:val="00E775F8"/>
    <w:rsid w:val="00E9316B"/>
    <w:rsid w:val="00E931F0"/>
    <w:rsid w:val="00E97234"/>
    <w:rsid w:val="00EA174E"/>
    <w:rsid w:val="00EA423F"/>
    <w:rsid w:val="00EA7272"/>
    <w:rsid w:val="00EB0805"/>
    <w:rsid w:val="00EB742C"/>
    <w:rsid w:val="00EC02CC"/>
    <w:rsid w:val="00EC1D8F"/>
    <w:rsid w:val="00EC47F6"/>
    <w:rsid w:val="00ED0AF1"/>
    <w:rsid w:val="00ED1200"/>
    <w:rsid w:val="00ED6714"/>
    <w:rsid w:val="00EE4822"/>
    <w:rsid w:val="00EE638E"/>
    <w:rsid w:val="00EF3F07"/>
    <w:rsid w:val="00EF637A"/>
    <w:rsid w:val="00F02BE6"/>
    <w:rsid w:val="00F03EA3"/>
    <w:rsid w:val="00F10873"/>
    <w:rsid w:val="00F17814"/>
    <w:rsid w:val="00F20CE2"/>
    <w:rsid w:val="00F23655"/>
    <w:rsid w:val="00F24FFB"/>
    <w:rsid w:val="00F31B93"/>
    <w:rsid w:val="00F34066"/>
    <w:rsid w:val="00F46236"/>
    <w:rsid w:val="00F560D3"/>
    <w:rsid w:val="00F71AF4"/>
    <w:rsid w:val="00F77C85"/>
    <w:rsid w:val="00F876C9"/>
    <w:rsid w:val="00F94DD2"/>
    <w:rsid w:val="00F97724"/>
    <w:rsid w:val="00F97DEF"/>
    <w:rsid w:val="00FA7934"/>
    <w:rsid w:val="00FC3DAD"/>
    <w:rsid w:val="00FC66A4"/>
    <w:rsid w:val="00FD2AAC"/>
    <w:rsid w:val="00FD38D3"/>
    <w:rsid w:val="00FD5E09"/>
    <w:rsid w:val="00FD7AAE"/>
    <w:rsid w:val="00FF3791"/>
    <w:rsid w:val="00FF6212"/>
    <w:rsid w:val="00FF7F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19AB4"/>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05A23"/>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0">
    <w:name w:val="heading 2"/>
    <w:aliases w:val="Head2A,2,H2,UNDERRUBRIK 1-2,DO NOT USE_h2,h2,h21,Heading 2 Char,H2 Char,h2 Char"/>
    <w:basedOn w:val="1"/>
    <w:next w:val="a0"/>
    <w:link w:val="2Char"/>
    <w:qFormat/>
    <w:pPr>
      <w:numPr>
        <w:numId w:val="0"/>
      </w:num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0"/>
    <w:qFormat/>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0"/>
    <w:next w:val="a0"/>
    <w:qFormat/>
    <w:pPr>
      <w:numPr>
        <w:ilvl w:val="3"/>
      </w:numPr>
      <w:outlineLvl w:val="3"/>
    </w:pPr>
    <w:rPr>
      <w:sz w:val="24"/>
      <w:szCs w:val="24"/>
    </w:rPr>
  </w:style>
  <w:style w:type="paragraph" w:styleId="50">
    <w:name w:val="heading 5"/>
    <w:basedOn w:val="40"/>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
    <w:name w:val="List Bullet 2"/>
    <w:basedOn w:val="a"/>
    <w:pPr>
      <w:numPr>
        <w:numId w:val="6"/>
      </w:numPr>
    </w:pPr>
  </w:style>
  <w:style w:type="paragraph" w:styleId="a">
    <w:name w:val="List Bullet"/>
    <w:basedOn w:val="ab"/>
    <w:pPr>
      <w:numPr>
        <w:numId w:val="5"/>
      </w:numPr>
    </w:pPr>
  </w:style>
  <w:style w:type="paragraph" w:styleId="3">
    <w:name w:val="List Bullet 3"/>
    <w:basedOn w:val="2"/>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
    <w:name w:val="List Bullet 4"/>
    <w:basedOn w:val="3"/>
    <w:pPr>
      <w:numPr>
        <w:numId w:val="8"/>
      </w:numPr>
    </w:pPr>
  </w:style>
  <w:style w:type="paragraph" w:styleId="5">
    <w:name w:val="List Bullet 5"/>
    <w:basedOn w:val="4"/>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link w:val="CRCoverPageZchn"/>
    <w:qFormat/>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qFormat/>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paragraph" w:customStyle="1" w:styleId="Agreement">
    <w:name w:val="Agreement"/>
    <w:basedOn w:val="a0"/>
    <w:next w:val="a0"/>
    <w:uiPriority w:val="99"/>
    <w:qFormat/>
    <w:rsid w:val="00C334D6"/>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FZchn">
    <w:name w:val="TF Zchn"/>
    <w:locked/>
    <w:rsid w:val="005B77EF"/>
    <w:rPr>
      <w:rFonts w:ascii="Arial" w:hAnsi="Arial" w:cs="Arial"/>
      <w:b/>
    </w:rPr>
  </w:style>
  <w:style w:type="character" w:customStyle="1" w:styleId="TALCar">
    <w:name w:val="TAL Car"/>
    <w:qFormat/>
    <w:locked/>
    <w:rsid w:val="005B77EF"/>
    <w:rPr>
      <w:rFonts w:ascii="Arial" w:hAnsi="Arial" w:cs="Arial"/>
      <w:sz w:val="18"/>
    </w:rPr>
  </w:style>
  <w:style w:type="character" w:customStyle="1" w:styleId="TACChar">
    <w:name w:val="TAC Char"/>
    <w:link w:val="TAC"/>
    <w:qFormat/>
    <w:locked/>
    <w:rsid w:val="005B77EF"/>
    <w:rPr>
      <w:rFonts w:ascii="Arial" w:eastAsia="Times New Roman" w:hAnsi="Arial"/>
      <w:sz w:val="18"/>
      <w:lang w:val="en-GB"/>
    </w:rPr>
  </w:style>
  <w:style w:type="character" w:customStyle="1" w:styleId="ProposalChar">
    <w:name w:val="Proposal Char"/>
    <w:link w:val="Proposal"/>
    <w:rsid w:val="00F24FFB"/>
    <w:rPr>
      <w:rFonts w:ascii="Arial" w:eastAsia="Times New Roman" w:hAnsi="Arial"/>
      <w:b/>
      <w:bCs/>
      <w:lang w:val="en-GB" w:eastAsia="zh-CN"/>
    </w:rPr>
  </w:style>
  <w:style w:type="character" w:customStyle="1" w:styleId="B4Char">
    <w:name w:val="B4 Char"/>
    <w:link w:val="B4"/>
    <w:qFormat/>
    <w:rsid w:val="00CE3056"/>
    <w:rPr>
      <w:rFonts w:ascii="Arial" w:eastAsia="Times New Roman" w:hAnsi="Arial"/>
      <w:lang w:val="en-GB"/>
    </w:rPr>
  </w:style>
  <w:style w:type="character" w:customStyle="1" w:styleId="CRCoverPageZchn">
    <w:name w:val="CR Cover Page Zchn"/>
    <w:link w:val="CRCoverPage"/>
    <w:qFormat/>
    <w:locked/>
    <w:rsid w:val="0045107F"/>
    <w:rPr>
      <w:rFonts w:ascii="Arial" w:hAnsi="Arial"/>
      <w:lang w:val="en-GB"/>
    </w:rPr>
  </w:style>
  <w:style w:type="character" w:customStyle="1" w:styleId="2Char">
    <w:name w:val="제목 2 Char"/>
    <w:aliases w:val="Head2A Char,2 Char,H2 Char1,UNDERRUBRIK 1-2 Char,DO NOT USE_h2 Char,h2 Char1,h21 Char,Heading 2 Char Char,H2 Char Char,h2 Char Char"/>
    <w:link w:val="20"/>
    <w:rsid w:val="0045107F"/>
    <w:rPr>
      <w:rFonts w:ascii="Arial" w:eastAsia="Times New Roman" w:hAnsi="Arial" w:cs="Arial"/>
      <w:sz w:val="32"/>
      <w:szCs w:val="32"/>
      <w:lang w:val="en-GB" w:eastAsia="zh-CN"/>
    </w:rPr>
  </w:style>
  <w:style w:type="character" w:customStyle="1" w:styleId="fontstyle01">
    <w:name w:val="fontstyle01"/>
    <w:basedOn w:val="a1"/>
    <w:rsid w:val="00BA7C97"/>
    <w:rPr>
      <w:rFonts w:ascii="AdvP41153C" w:hAnsi="AdvP41153C"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35485">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57604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8371274">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76066771">
      <w:bodyDiv w:val="1"/>
      <w:marLeft w:val="0"/>
      <w:marRight w:val="0"/>
      <w:marTop w:val="0"/>
      <w:marBottom w:val="0"/>
      <w:divBdr>
        <w:top w:val="none" w:sz="0" w:space="0" w:color="auto"/>
        <w:left w:val="none" w:sz="0" w:space="0" w:color="auto"/>
        <w:bottom w:val="none" w:sz="0" w:space="0" w:color="auto"/>
        <w:right w:val="none" w:sz="0" w:space="0" w:color="auto"/>
      </w:divBdr>
    </w:div>
    <w:div w:id="31125126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1580224">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72135116">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61140000">
      <w:bodyDiv w:val="1"/>
      <w:marLeft w:val="0"/>
      <w:marRight w:val="0"/>
      <w:marTop w:val="0"/>
      <w:marBottom w:val="0"/>
      <w:divBdr>
        <w:top w:val="none" w:sz="0" w:space="0" w:color="auto"/>
        <w:left w:val="none" w:sz="0" w:space="0" w:color="auto"/>
        <w:bottom w:val="none" w:sz="0" w:space="0" w:color="auto"/>
        <w:right w:val="none" w:sz="0" w:space="0" w:color="auto"/>
      </w:divBdr>
    </w:div>
    <w:div w:id="599607657">
      <w:bodyDiv w:val="1"/>
      <w:marLeft w:val="0"/>
      <w:marRight w:val="0"/>
      <w:marTop w:val="0"/>
      <w:marBottom w:val="0"/>
      <w:divBdr>
        <w:top w:val="none" w:sz="0" w:space="0" w:color="auto"/>
        <w:left w:val="none" w:sz="0" w:space="0" w:color="auto"/>
        <w:bottom w:val="none" w:sz="0" w:space="0" w:color="auto"/>
        <w:right w:val="none" w:sz="0" w:space="0" w:color="auto"/>
      </w:divBdr>
    </w:div>
    <w:div w:id="614096917">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40811804">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80493807">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07493081">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34110689">
      <w:bodyDiv w:val="1"/>
      <w:marLeft w:val="0"/>
      <w:marRight w:val="0"/>
      <w:marTop w:val="0"/>
      <w:marBottom w:val="0"/>
      <w:divBdr>
        <w:top w:val="none" w:sz="0" w:space="0" w:color="auto"/>
        <w:left w:val="none" w:sz="0" w:space="0" w:color="auto"/>
        <w:bottom w:val="none" w:sz="0" w:space="0" w:color="auto"/>
        <w:right w:val="none" w:sz="0" w:space="0" w:color="auto"/>
      </w:divBdr>
    </w:div>
    <w:div w:id="1189367972">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24099506">
      <w:bodyDiv w:val="1"/>
      <w:marLeft w:val="0"/>
      <w:marRight w:val="0"/>
      <w:marTop w:val="0"/>
      <w:marBottom w:val="0"/>
      <w:divBdr>
        <w:top w:val="none" w:sz="0" w:space="0" w:color="auto"/>
        <w:left w:val="none" w:sz="0" w:space="0" w:color="auto"/>
        <w:bottom w:val="none" w:sz="0" w:space="0" w:color="auto"/>
        <w:right w:val="none" w:sz="0" w:space="0" w:color="auto"/>
      </w:divBdr>
    </w:div>
    <w:div w:id="1267807105">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04840253">
      <w:bodyDiv w:val="1"/>
      <w:marLeft w:val="0"/>
      <w:marRight w:val="0"/>
      <w:marTop w:val="0"/>
      <w:marBottom w:val="0"/>
      <w:divBdr>
        <w:top w:val="none" w:sz="0" w:space="0" w:color="auto"/>
        <w:left w:val="none" w:sz="0" w:space="0" w:color="auto"/>
        <w:bottom w:val="none" w:sz="0" w:space="0" w:color="auto"/>
        <w:right w:val="none" w:sz="0" w:space="0" w:color="auto"/>
      </w:divBdr>
    </w:div>
    <w:div w:id="1420834398">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488009407">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75048295">
      <w:bodyDiv w:val="1"/>
      <w:marLeft w:val="0"/>
      <w:marRight w:val="0"/>
      <w:marTop w:val="0"/>
      <w:marBottom w:val="0"/>
      <w:divBdr>
        <w:top w:val="none" w:sz="0" w:space="0" w:color="auto"/>
        <w:left w:val="none" w:sz="0" w:space="0" w:color="auto"/>
        <w:bottom w:val="none" w:sz="0" w:space="0" w:color="auto"/>
        <w:right w:val="none" w:sz="0" w:space="0" w:color="auto"/>
      </w:divBdr>
    </w:div>
    <w:div w:id="1588877903">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757435096">
      <w:bodyDiv w:val="1"/>
      <w:marLeft w:val="0"/>
      <w:marRight w:val="0"/>
      <w:marTop w:val="0"/>
      <w:marBottom w:val="0"/>
      <w:divBdr>
        <w:top w:val="none" w:sz="0" w:space="0" w:color="auto"/>
        <w:left w:val="none" w:sz="0" w:space="0" w:color="auto"/>
        <w:bottom w:val="none" w:sz="0" w:space="0" w:color="auto"/>
        <w:right w:val="none" w:sz="0" w:space="0" w:color="auto"/>
      </w:divBdr>
    </w:div>
    <w:div w:id="1862086816">
      <w:bodyDiv w:val="1"/>
      <w:marLeft w:val="0"/>
      <w:marRight w:val="0"/>
      <w:marTop w:val="0"/>
      <w:marBottom w:val="0"/>
      <w:divBdr>
        <w:top w:val="none" w:sz="0" w:space="0" w:color="auto"/>
        <w:left w:val="none" w:sz="0" w:space="0" w:color="auto"/>
        <w:bottom w:val="none" w:sz="0" w:space="0" w:color="auto"/>
        <w:right w:val="none" w:sz="0" w:space="0" w:color="auto"/>
      </w:divBdr>
    </w:div>
    <w:div w:id="1862427156">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85633800">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91665492">
      <w:bodyDiv w:val="1"/>
      <w:marLeft w:val="0"/>
      <w:marRight w:val="0"/>
      <w:marTop w:val="0"/>
      <w:marBottom w:val="0"/>
      <w:divBdr>
        <w:top w:val="none" w:sz="0" w:space="0" w:color="auto"/>
        <w:left w:val="none" w:sz="0" w:space="0" w:color="auto"/>
        <w:bottom w:val="none" w:sz="0" w:space="0" w:color="auto"/>
        <w:right w:val="none" w:sz="0" w:space="0" w:color="auto"/>
      </w:divBdr>
    </w:div>
    <w:div w:id="2043902351">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6760551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7845620">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25615112">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7.xml><?xml version="1.0" encoding="utf-8"?>
<ds:datastoreItem xmlns:ds="http://schemas.openxmlformats.org/officeDocument/2006/customXml" ds:itemID="{2AC38EE9-C40C-4570-B93A-261987600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16</TotalTime>
  <Pages>4</Pages>
  <Words>1277</Words>
  <Characters>7281</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8541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8</cp:revision>
  <cp:lastPrinted>2017-09-25T07:27:00Z</cp:lastPrinted>
  <dcterms:created xsi:type="dcterms:W3CDTF">2024-04-05T06:32:00Z</dcterms:created>
  <dcterms:modified xsi:type="dcterms:W3CDTF">2024-04-05T07:44:00Z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